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9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E45AF3" w:rsidRPr="006944B6" w:rsidRDefault="00647B8F" w:rsidP="00563445">
      <w:pPr>
        <w:jc w:val="center"/>
        <w:rPr>
          <w:szCs w:val="28"/>
          <w:lang w:val="uk-UA"/>
        </w:rPr>
      </w:pPr>
      <w:r w:rsidRPr="00647B8F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jc w:val="center"/>
        <w:rPr>
          <w:szCs w:val="28"/>
          <w:lang w:val="uk-UA"/>
        </w:rPr>
      </w:pP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647B8F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647B8F" w:rsidRDefault="00647B8F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31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DE7F76" w:rsidTr="00DE7F76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DE7F76" w:rsidRDefault="00FC7B4A" w:rsidP="00DE7F76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DE7F76">
              <w:rPr>
                <w:szCs w:val="28"/>
                <w:lang w:val="uk-UA"/>
              </w:rPr>
              <w:t xml:space="preserve">Про </w:t>
            </w:r>
            <w:r w:rsidR="004C5487" w:rsidRPr="00DE7F76">
              <w:rPr>
                <w:szCs w:val="28"/>
                <w:lang w:val="uk-UA"/>
              </w:rPr>
              <w:t xml:space="preserve">надання у користування мисливських угідь Новоодеській госпрозрахунковій організації «ГМР» (площа </w:t>
            </w:r>
            <w:r w:rsidR="00DE7F76" w:rsidRPr="00DE7F76">
              <w:rPr>
                <w:szCs w:val="28"/>
                <w:lang w:val="uk-UA"/>
              </w:rPr>
              <w:t>4698,57 га</w:t>
            </w:r>
            <w:r w:rsidR="004C5487" w:rsidRPr="00DE7F76">
              <w:rPr>
                <w:szCs w:val="28"/>
                <w:lang w:val="uk-UA"/>
              </w:rPr>
              <w:t>)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Default="004C5487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Погодитись з висновками постійної комісії обласної ради з питань екології, охорони навколишнього середовища та використання природних ресурсів з розгляду цього питання.</w:t>
      </w:r>
    </w:p>
    <w:p w:rsidR="004C5487" w:rsidRDefault="004C5487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</w:t>
      </w:r>
      <w:r w:rsidR="00647B8F">
        <w:rPr>
          <w:rFonts w:eastAsia="Times New Roman"/>
          <w:szCs w:val="28"/>
          <w:lang w:eastAsia="ru-RU"/>
        </w:rPr>
        <w:t xml:space="preserve">                               </w:t>
      </w:r>
      <w:r w:rsidR="00647B8F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258A"/>
    <w:rsid w:val="001E61AC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35C5"/>
    <w:rsid w:val="00606032"/>
    <w:rsid w:val="00612935"/>
    <w:rsid w:val="00627E8A"/>
    <w:rsid w:val="00647B8F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C1B23"/>
    <w:rsid w:val="007C4BC8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C502F"/>
    <w:rsid w:val="00DD12D3"/>
    <w:rsid w:val="00DE7F76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