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17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E45AF3" w:rsidRPr="006944B6" w:rsidRDefault="00563445" w:rsidP="002C1F65">
      <w:pPr>
        <w:jc w:val="center"/>
        <w:rPr>
          <w:szCs w:val="28"/>
          <w:lang w:val="uk-UA"/>
        </w:rPr>
      </w:pPr>
      <w:r w:rsidRPr="00873FA4">
        <w:rPr>
          <w:szCs w:val="28"/>
          <w:lang w:val="uk-UA"/>
        </w:rPr>
        <w:t xml:space="preserve">обласної </w:t>
      </w:r>
      <w:r w:rsidRPr="006944B6">
        <w:rPr>
          <w:szCs w:val="28"/>
          <w:lang w:val="uk-UA"/>
        </w:rPr>
        <w:t xml:space="preserve">ради </w:t>
      </w:r>
      <w:r w:rsidRPr="006944B6">
        <w:rPr>
          <w:color w:val="000000"/>
          <w:szCs w:val="28"/>
          <w:lang w:val="uk-UA"/>
        </w:rPr>
        <w:t xml:space="preserve">з питань </w:t>
      </w:r>
      <w:r w:rsidR="002C1F65">
        <w:rPr>
          <w:color w:val="000000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jc w:val="center"/>
        <w:rPr>
          <w:szCs w:val="28"/>
          <w:lang w:val="uk-UA"/>
        </w:rPr>
      </w:pP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2C1F65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2C1F65" w:rsidRDefault="002C1F65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3</w:t>
            </w:r>
            <w:r>
              <w:rPr>
                <w:szCs w:val="28"/>
                <w:lang w:val="en-US"/>
              </w:rPr>
              <w:t>9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491EB9" w:rsidTr="00491EB9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491EB9" w:rsidRDefault="00FC7B4A" w:rsidP="0003357E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491EB9">
              <w:rPr>
                <w:szCs w:val="28"/>
                <w:lang w:val="uk-UA"/>
              </w:rPr>
              <w:t xml:space="preserve">Про </w:t>
            </w:r>
            <w:r w:rsidR="0003357E">
              <w:rPr>
                <w:color w:val="000000"/>
                <w:szCs w:val="28"/>
                <w:lang w:val="uk-UA"/>
              </w:rPr>
              <w:t>встановлення відзнаки Миколаївської обласної ради – «За захист рідного краю»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ED7745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Підтримати проект рішення та внести питання на розгляд шістнадцятої сесії обласної ради сьомого скликання.</w:t>
      </w: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Pr="00A8197A" w:rsidRDefault="00ED7745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</w:t>
      </w:r>
      <w:r w:rsidR="002C1F65">
        <w:rPr>
          <w:rFonts w:eastAsia="Times New Roman"/>
          <w:szCs w:val="28"/>
          <w:lang w:eastAsia="ru-RU"/>
        </w:rPr>
        <w:t xml:space="preserve">                              </w:t>
      </w:r>
      <w:r w:rsidR="002C1F65">
        <w:rPr>
          <w:rFonts w:eastAsia="Times New Roman"/>
          <w:szCs w:val="28"/>
          <w:lang w:val="uk-UA" w:eastAsia="ru-RU"/>
        </w:rPr>
        <w:t xml:space="preserve"> </w:t>
      </w:r>
      <w:r w:rsidRPr="00CE17C8">
        <w:rPr>
          <w:rFonts w:eastAsia="Times New Roman"/>
          <w:szCs w:val="28"/>
          <w:lang w:eastAsia="ru-RU"/>
        </w:rPr>
        <w:t xml:space="preserve">   </w:t>
      </w:r>
      <w:r w:rsidR="002C1F65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357E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A1F34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91E07"/>
    <w:rsid w:val="001E258A"/>
    <w:rsid w:val="001E61AC"/>
    <w:rsid w:val="001E7EE8"/>
    <w:rsid w:val="001F6F38"/>
    <w:rsid w:val="00202FFE"/>
    <w:rsid w:val="00234CF7"/>
    <w:rsid w:val="002565BF"/>
    <w:rsid w:val="002B7C80"/>
    <w:rsid w:val="002C1F65"/>
    <w:rsid w:val="00300AF4"/>
    <w:rsid w:val="003307EE"/>
    <w:rsid w:val="00333350"/>
    <w:rsid w:val="003359B0"/>
    <w:rsid w:val="00340AD5"/>
    <w:rsid w:val="003450AD"/>
    <w:rsid w:val="003562E6"/>
    <w:rsid w:val="00381C86"/>
    <w:rsid w:val="00393A07"/>
    <w:rsid w:val="003954C1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07C79"/>
    <w:rsid w:val="004101E5"/>
    <w:rsid w:val="00420425"/>
    <w:rsid w:val="004214B3"/>
    <w:rsid w:val="00422431"/>
    <w:rsid w:val="004228A2"/>
    <w:rsid w:val="004454FB"/>
    <w:rsid w:val="00462296"/>
    <w:rsid w:val="00482014"/>
    <w:rsid w:val="0048794F"/>
    <w:rsid w:val="00491EB9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A4B35"/>
    <w:rsid w:val="005B37BE"/>
    <w:rsid w:val="005B656F"/>
    <w:rsid w:val="005D5A4B"/>
    <w:rsid w:val="005E4C24"/>
    <w:rsid w:val="005F4EB7"/>
    <w:rsid w:val="0060023B"/>
    <w:rsid w:val="006035C5"/>
    <w:rsid w:val="00606032"/>
    <w:rsid w:val="00612935"/>
    <w:rsid w:val="00627E8A"/>
    <w:rsid w:val="00644D14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37DA8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4615C"/>
    <w:rsid w:val="008500C1"/>
    <w:rsid w:val="00852B1F"/>
    <w:rsid w:val="00857C45"/>
    <w:rsid w:val="00863570"/>
    <w:rsid w:val="008762B0"/>
    <w:rsid w:val="00891BC1"/>
    <w:rsid w:val="00891CB4"/>
    <w:rsid w:val="008A2217"/>
    <w:rsid w:val="008A6239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15536"/>
    <w:rsid w:val="00936503"/>
    <w:rsid w:val="009379E2"/>
    <w:rsid w:val="00943268"/>
    <w:rsid w:val="009B7A0E"/>
    <w:rsid w:val="009C5009"/>
    <w:rsid w:val="009C552C"/>
    <w:rsid w:val="009D33A3"/>
    <w:rsid w:val="009E109F"/>
    <w:rsid w:val="00A13878"/>
    <w:rsid w:val="00A33263"/>
    <w:rsid w:val="00A64F3F"/>
    <w:rsid w:val="00A66802"/>
    <w:rsid w:val="00A84E94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A222B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C709B"/>
    <w:rsid w:val="00DD12D3"/>
    <w:rsid w:val="00DE7F76"/>
    <w:rsid w:val="00DF5507"/>
    <w:rsid w:val="00E24A5F"/>
    <w:rsid w:val="00E36DD0"/>
    <w:rsid w:val="00E37203"/>
    <w:rsid w:val="00E45AF3"/>
    <w:rsid w:val="00E54041"/>
    <w:rsid w:val="00E565E1"/>
    <w:rsid w:val="00E73AD4"/>
    <w:rsid w:val="00E800A2"/>
    <w:rsid w:val="00E90AC9"/>
    <w:rsid w:val="00E92F48"/>
    <w:rsid w:val="00EB51F2"/>
    <w:rsid w:val="00EC003F"/>
    <w:rsid w:val="00EC1024"/>
    <w:rsid w:val="00EC1490"/>
    <w:rsid w:val="00EC189E"/>
    <w:rsid w:val="00EC6309"/>
    <w:rsid w:val="00EC6345"/>
    <w:rsid w:val="00ED4187"/>
    <w:rsid w:val="00ED7745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