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700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826B09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826B09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826B09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75768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D12AFE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перейменування закладу комунальної власності області – Миколаївської обласної лікарні відновного лікув</w:t>
            </w:r>
            <w:r w:rsidR="008B6E93">
              <w:rPr>
                <w:sz w:val="28"/>
                <w:szCs w:val="28"/>
                <w:lang w:val="uk-UA"/>
              </w:rPr>
              <w:t>ання та затвердження її Статуту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875768" w:rsidRPr="00C022E8" w:rsidRDefault="00875768" w:rsidP="0087576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Підтримати доопрацьований проект рішення та внести питання на розгляд восьмої сесії обласної ради сьомого скликання. </w:t>
      </w: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E46DD0" w:rsidRDefault="00E46DD0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26B09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DD1" w:rsidRDefault="00CE1DD1" w:rsidP="008174BA">
      <w:r>
        <w:separator/>
      </w:r>
    </w:p>
  </w:endnote>
  <w:endnote w:type="continuationSeparator" w:id="0">
    <w:p w:rsidR="00CE1DD1" w:rsidRDefault="00CE1DD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DD1" w:rsidRDefault="00CE1DD1" w:rsidP="008174BA">
      <w:r>
        <w:separator/>
      </w:r>
    </w:p>
  </w:footnote>
  <w:footnote w:type="continuationSeparator" w:id="0">
    <w:p w:rsidR="00CE1DD1" w:rsidRDefault="00CE1DD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8769B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3487"/>
    <w:rsid w:val="001557C7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402A6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5556A"/>
    <w:rsid w:val="004618B6"/>
    <w:rsid w:val="004B6BB0"/>
    <w:rsid w:val="004C0664"/>
    <w:rsid w:val="004C1E6F"/>
    <w:rsid w:val="004C65F9"/>
    <w:rsid w:val="004D0B84"/>
    <w:rsid w:val="00500665"/>
    <w:rsid w:val="00501F9E"/>
    <w:rsid w:val="00510FA5"/>
    <w:rsid w:val="0051539C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569D1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26B09"/>
    <w:rsid w:val="00844D1E"/>
    <w:rsid w:val="0085149A"/>
    <w:rsid w:val="00860050"/>
    <w:rsid w:val="00863519"/>
    <w:rsid w:val="00865351"/>
    <w:rsid w:val="0086595E"/>
    <w:rsid w:val="00866D89"/>
    <w:rsid w:val="00873FA4"/>
    <w:rsid w:val="00875768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E1DD1"/>
    <w:rsid w:val="00D025C7"/>
    <w:rsid w:val="00D12AFE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46DD0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2016-10-18T10:35:00Z</cp:lastPrinted>
  <dcterms:created xsi:type="dcterms:W3CDTF">2019-08-20T13:09:00Z</dcterms:created>
  <dcterms:modified xsi:type="dcterms:W3CDTF">2019-08-20T13:09:00Z</dcterms:modified>
</cp:coreProperties>
</file>