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E80" w:rsidRPr="001A5512" w:rsidRDefault="006F291E" w:rsidP="00103E80">
      <w:pPr>
        <w:tabs>
          <w:tab w:val="left" w:pos="567"/>
        </w:tabs>
        <w:spacing w:line="360" w:lineRule="auto"/>
        <w:ind w:left="4253" w:hanging="4253"/>
        <w:jc w:val="center"/>
        <w:rPr>
          <w:rFonts w:eastAsia="Times New Roman"/>
          <w:color w:val="auto"/>
          <w:sz w:val="10"/>
          <w:szCs w:val="10"/>
          <w:lang w:val="uk-UA" w:eastAsia="ru-RU"/>
        </w:rPr>
      </w:pPr>
      <w:r>
        <w:rPr>
          <w:rFonts w:eastAsia="Times New Roman"/>
          <w:noProof/>
          <w:color w:val="auto"/>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6" o:title=""/>
            <w10:wrap type="tight"/>
          </v:shape>
          <o:OLEObject Type="Embed" ProgID="Word.Picture.8" ShapeID="_x0000_s1026" DrawAspect="Content" ObjectID="_1551619617" r:id="rId7"/>
        </w:pict>
      </w:r>
    </w:p>
    <w:p w:rsidR="00103E80" w:rsidRPr="001A5512" w:rsidRDefault="00103E80" w:rsidP="00103E80">
      <w:pPr>
        <w:tabs>
          <w:tab w:val="left" w:pos="567"/>
        </w:tabs>
        <w:spacing w:line="360" w:lineRule="auto"/>
        <w:ind w:left="4253" w:hanging="4253"/>
        <w:jc w:val="center"/>
        <w:rPr>
          <w:rFonts w:eastAsia="Times New Roman"/>
          <w:color w:val="auto"/>
          <w:sz w:val="10"/>
          <w:szCs w:val="10"/>
          <w:lang w:val="uk-UA" w:eastAsia="ru-RU"/>
        </w:rPr>
      </w:pPr>
    </w:p>
    <w:p w:rsidR="00103E80" w:rsidRPr="001A5512" w:rsidRDefault="00103E80" w:rsidP="00103E80">
      <w:pPr>
        <w:tabs>
          <w:tab w:val="left" w:pos="567"/>
        </w:tabs>
        <w:spacing w:line="360" w:lineRule="auto"/>
        <w:ind w:left="4253" w:hanging="4253"/>
        <w:jc w:val="center"/>
        <w:rPr>
          <w:rFonts w:eastAsia="Times New Roman"/>
          <w:color w:val="auto"/>
          <w:sz w:val="10"/>
          <w:szCs w:val="10"/>
          <w:lang w:val="uk-UA" w:eastAsia="ru-RU"/>
        </w:rPr>
      </w:pPr>
    </w:p>
    <w:p w:rsidR="00103E80" w:rsidRPr="001A5512" w:rsidRDefault="00103E80" w:rsidP="00103E80">
      <w:pPr>
        <w:tabs>
          <w:tab w:val="left" w:pos="567"/>
        </w:tabs>
        <w:spacing w:line="360" w:lineRule="auto"/>
        <w:ind w:left="4253" w:hanging="4253"/>
        <w:jc w:val="center"/>
        <w:rPr>
          <w:rFonts w:eastAsia="Times New Roman"/>
          <w:color w:val="auto"/>
          <w:sz w:val="10"/>
          <w:szCs w:val="10"/>
          <w:lang w:val="uk-UA" w:eastAsia="ru-RU"/>
        </w:rPr>
      </w:pPr>
    </w:p>
    <w:p w:rsidR="00103E80" w:rsidRPr="001A5512" w:rsidRDefault="00103E80" w:rsidP="00103E80">
      <w:pPr>
        <w:tabs>
          <w:tab w:val="left" w:pos="567"/>
        </w:tabs>
        <w:jc w:val="center"/>
        <w:rPr>
          <w:rFonts w:eastAsia="Times New Roman"/>
          <w:color w:val="auto"/>
          <w:sz w:val="16"/>
          <w:szCs w:val="20"/>
          <w:lang w:eastAsia="ru-RU"/>
        </w:rPr>
      </w:pPr>
    </w:p>
    <w:p w:rsidR="00103E80" w:rsidRPr="001A5512" w:rsidRDefault="00103E80" w:rsidP="00103E80">
      <w:pPr>
        <w:keepNext/>
        <w:jc w:val="center"/>
        <w:outlineLvl w:val="0"/>
        <w:rPr>
          <w:rFonts w:eastAsia="Times New Roman"/>
          <w:color w:val="auto"/>
          <w:lang w:val="uk-UA" w:eastAsia="ru-RU"/>
        </w:rPr>
      </w:pPr>
      <w:r w:rsidRPr="001A5512">
        <w:rPr>
          <w:rFonts w:eastAsia="Times New Roman"/>
          <w:color w:val="auto"/>
          <w:lang w:eastAsia="ru-RU"/>
        </w:rPr>
        <w:t>МИКОЛАЇВСЬКА ОБЛАСНА РАДА</w:t>
      </w:r>
    </w:p>
    <w:p w:rsidR="00103E80" w:rsidRPr="001A5512" w:rsidRDefault="00103E80" w:rsidP="00103E80">
      <w:pPr>
        <w:jc w:val="center"/>
        <w:rPr>
          <w:rFonts w:eastAsia="Times New Roman"/>
          <w:color w:val="auto"/>
          <w:lang w:val="uk-UA" w:eastAsia="ru-RU"/>
        </w:rPr>
      </w:pPr>
      <w:r w:rsidRPr="001A5512">
        <w:rPr>
          <w:rFonts w:eastAsia="Times New Roman"/>
          <w:color w:val="auto"/>
          <w:lang w:val="uk-UA" w:eastAsia="ru-RU"/>
        </w:rPr>
        <w:t xml:space="preserve">ПОСТІЙНА КОМІСІЯ </w:t>
      </w:r>
    </w:p>
    <w:p w:rsidR="00103E80" w:rsidRPr="001A5512" w:rsidRDefault="001252F3" w:rsidP="00103E80">
      <w:pPr>
        <w:jc w:val="center"/>
        <w:rPr>
          <w:rFonts w:eastAsia="Times New Roman"/>
          <w:color w:val="auto"/>
          <w:lang w:val="uk-UA" w:eastAsia="ru-RU"/>
        </w:rPr>
      </w:pPr>
      <w:r w:rsidRPr="001252F3">
        <w:rPr>
          <w:rFonts w:eastAsia="Times New Roman"/>
          <w:color w:val="auto"/>
          <w:lang w:val="uk-UA" w:eastAsia="ru-RU"/>
        </w:rPr>
        <w:t>обласної ради з питань промислової політики та підприємництва, енергетики та енергозбереження, транспорту та розвитку інфраструктури</w:t>
      </w:r>
    </w:p>
    <w:p w:rsidR="00103E80" w:rsidRPr="001A5512" w:rsidRDefault="00103E80" w:rsidP="00103E80">
      <w:pPr>
        <w:rPr>
          <w:rFonts w:eastAsia="Times New Roman"/>
          <w:color w:val="auto"/>
          <w:sz w:val="24"/>
          <w:szCs w:val="20"/>
          <w:lang w:val="uk-UA" w:eastAsia="ru-RU"/>
        </w:rPr>
      </w:pPr>
    </w:p>
    <w:p w:rsidR="00103E80" w:rsidRPr="001A5512" w:rsidRDefault="00103E80" w:rsidP="00103E80">
      <w:pPr>
        <w:jc w:val="center"/>
        <w:rPr>
          <w:rFonts w:eastAsia="Times New Roman"/>
          <w:b/>
          <w:color w:val="auto"/>
          <w:lang w:val="uk-UA" w:eastAsia="ru-RU"/>
        </w:rPr>
      </w:pPr>
      <w:r w:rsidRPr="001A5512">
        <w:rPr>
          <w:rFonts w:eastAsia="Times New Roman"/>
          <w:b/>
          <w:color w:val="auto"/>
          <w:lang w:val="uk-UA" w:eastAsia="ru-RU"/>
        </w:rPr>
        <w:t>В И С Н О В К И</w:t>
      </w:r>
    </w:p>
    <w:p w:rsidR="00103E80" w:rsidRPr="001A5512" w:rsidRDefault="00103E80" w:rsidP="00103E80">
      <w:pPr>
        <w:jc w:val="center"/>
        <w:rPr>
          <w:rFonts w:eastAsia="Times New Roman"/>
          <w:b/>
          <w:color w:val="auto"/>
          <w:sz w:val="48"/>
          <w:szCs w:val="48"/>
          <w:lang w:val="uk-UA" w:eastAsia="ru-RU"/>
        </w:rPr>
      </w:pPr>
    </w:p>
    <w:p w:rsidR="00103E80" w:rsidRPr="001A5512" w:rsidRDefault="00103E80" w:rsidP="00103E80">
      <w:pPr>
        <w:rPr>
          <w:rFonts w:eastAsia="Times New Roman"/>
          <w:color w:val="auto"/>
          <w:lang w:val="uk-UA" w:eastAsia="ru-RU"/>
        </w:rPr>
      </w:pPr>
    </w:p>
    <w:tbl>
      <w:tblPr>
        <w:tblW w:w="0" w:type="auto"/>
        <w:tblInd w:w="-34" w:type="dxa"/>
        <w:tblLook w:val="04A0" w:firstRow="1" w:lastRow="0" w:firstColumn="1" w:lastColumn="0" w:noHBand="0" w:noVBand="1"/>
      </w:tblPr>
      <w:tblGrid>
        <w:gridCol w:w="2836"/>
        <w:gridCol w:w="3969"/>
        <w:gridCol w:w="1417"/>
        <w:gridCol w:w="1276"/>
      </w:tblGrid>
      <w:tr w:rsidR="00103E80" w:rsidRPr="001A5512" w:rsidTr="005B5415">
        <w:tc>
          <w:tcPr>
            <w:tcW w:w="2836" w:type="dxa"/>
            <w:tcBorders>
              <w:bottom w:val="single" w:sz="4" w:space="0" w:color="auto"/>
            </w:tcBorders>
            <w:shd w:val="clear" w:color="auto" w:fill="auto"/>
          </w:tcPr>
          <w:p w:rsidR="00103E80" w:rsidRPr="001A5512" w:rsidRDefault="001252F3" w:rsidP="005B5415">
            <w:pPr>
              <w:rPr>
                <w:rFonts w:eastAsia="Times New Roman"/>
                <w:color w:val="auto"/>
                <w:lang w:val="uk-UA" w:eastAsia="ru-RU"/>
              </w:rPr>
            </w:pPr>
            <w:r>
              <w:rPr>
                <w:rFonts w:eastAsia="Times New Roman"/>
                <w:color w:val="auto"/>
                <w:lang w:val="uk-UA" w:eastAsia="ru-RU"/>
              </w:rPr>
              <w:t>22</w:t>
            </w:r>
            <w:r w:rsidR="00103E80" w:rsidRPr="001A5512">
              <w:rPr>
                <w:rFonts w:eastAsia="Times New Roman"/>
                <w:color w:val="auto"/>
                <w:lang w:val="uk-UA" w:eastAsia="ru-RU"/>
              </w:rPr>
              <w:t xml:space="preserve"> березня 2017 року</w:t>
            </w:r>
          </w:p>
        </w:tc>
        <w:tc>
          <w:tcPr>
            <w:tcW w:w="3969" w:type="dxa"/>
            <w:tcBorders>
              <w:left w:val="nil"/>
            </w:tcBorders>
            <w:shd w:val="clear" w:color="auto" w:fill="auto"/>
          </w:tcPr>
          <w:p w:rsidR="00103E80" w:rsidRPr="001A5512" w:rsidRDefault="00103E80" w:rsidP="005B5415">
            <w:pPr>
              <w:jc w:val="center"/>
              <w:rPr>
                <w:rFonts w:eastAsia="Times New Roman"/>
                <w:b/>
                <w:color w:val="auto"/>
                <w:lang w:eastAsia="ru-RU"/>
              </w:rPr>
            </w:pPr>
            <w:proofErr w:type="spellStart"/>
            <w:r w:rsidRPr="001A5512">
              <w:rPr>
                <w:rFonts w:eastAsia="Times New Roman"/>
                <w:color w:val="auto"/>
                <w:lang w:eastAsia="ru-RU"/>
              </w:rPr>
              <w:t>Миколаїв</w:t>
            </w:r>
            <w:proofErr w:type="spellEnd"/>
          </w:p>
        </w:tc>
        <w:tc>
          <w:tcPr>
            <w:tcW w:w="1417" w:type="dxa"/>
            <w:shd w:val="clear" w:color="auto" w:fill="auto"/>
          </w:tcPr>
          <w:p w:rsidR="00103E80" w:rsidRPr="001A5512" w:rsidRDefault="00103E80" w:rsidP="005B5415">
            <w:pPr>
              <w:jc w:val="right"/>
              <w:rPr>
                <w:rFonts w:eastAsia="Times New Roman"/>
                <w:color w:val="auto"/>
                <w:lang w:eastAsia="ru-RU"/>
              </w:rPr>
            </w:pPr>
            <w:r w:rsidRPr="001A5512">
              <w:rPr>
                <w:rFonts w:eastAsia="Times New Roman"/>
                <w:color w:val="auto"/>
                <w:lang w:eastAsia="ru-RU"/>
              </w:rPr>
              <w:t>№</w:t>
            </w:r>
          </w:p>
        </w:tc>
        <w:tc>
          <w:tcPr>
            <w:tcW w:w="1276" w:type="dxa"/>
            <w:tcBorders>
              <w:left w:val="nil"/>
              <w:bottom w:val="single" w:sz="4" w:space="0" w:color="auto"/>
            </w:tcBorders>
            <w:shd w:val="clear" w:color="auto" w:fill="auto"/>
          </w:tcPr>
          <w:p w:rsidR="00103E80" w:rsidRPr="001A5512" w:rsidRDefault="00103E80" w:rsidP="005B5415">
            <w:pPr>
              <w:rPr>
                <w:rFonts w:eastAsia="Times New Roman"/>
                <w:color w:val="auto"/>
                <w:lang w:val="uk-UA" w:eastAsia="ru-RU"/>
              </w:rPr>
            </w:pPr>
            <w:r>
              <w:rPr>
                <w:rFonts w:eastAsia="Times New Roman"/>
                <w:color w:val="auto"/>
                <w:lang w:val="uk-UA" w:eastAsia="ru-RU"/>
              </w:rPr>
              <w:t>12</w:t>
            </w:r>
          </w:p>
        </w:tc>
      </w:tr>
    </w:tbl>
    <w:p w:rsidR="00103E80" w:rsidRDefault="00103E80" w:rsidP="00103E80">
      <w:pPr>
        <w:rPr>
          <w:rFonts w:eastAsia="Times New Roman"/>
          <w:color w:val="auto"/>
          <w:lang w:val="uk-UA" w:eastAsia="ru-RU"/>
        </w:rPr>
      </w:pPr>
    </w:p>
    <w:p w:rsidR="00103E80" w:rsidRPr="001A5512" w:rsidRDefault="00103E80" w:rsidP="00103E80">
      <w:pPr>
        <w:rPr>
          <w:rFonts w:eastAsia="Times New Roman"/>
          <w:color w:val="auto"/>
          <w:lang w:val="uk-UA" w:eastAsia="ru-RU"/>
        </w:rPr>
      </w:pPr>
    </w:p>
    <w:p w:rsidR="00103E80" w:rsidRDefault="00103E80" w:rsidP="00103E80">
      <w:pPr>
        <w:jc w:val="both"/>
        <w:rPr>
          <w:rFonts w:eastAsia="Times New Roman"/>
          <w:color w:val="auto"/>
          <w:lang w:val="uk-UA" w:eastAsia="ru-RU"/>
        </w:rPr>
      </w:pPr>
    </w:p>
    <w:p w:rsidR="00103E80" w:rsidRDefault="00103E80" w:rsidP="00103E80">
      <w:pPr>
        <w:widowControl w:val="0"/>
        <w:contextualSpacing/>
        <w:rPr>
          <w:rFonts w:eastAsia="Times New Roman"/>
          <w:color w:val="auto"/>
          <w:lang w:val="uk-UA" w:eastAsia="uk-UA"/>
        </w:rPr>
      </w:pPr>
      <w:r w:rsidRPr="00DB4745">
        <w:rPr>
          <w:rFonts w:eastAsia="Times New Roman"/>
          <w:color w:val="auto"/>
          <w:lang w:val="uk-UA" w:eastAsia="uk-UA"/>
        </w:rPr>
        <w:t xml:space="preserve">Про призначення Шеремет Л.В. на посаду </w:t>
      </w:r>
    </w:p>
    <w:p w:rsidR="00103E80" w:rsidRDefault="00103E80" w:rsidP="00103E80">
      <w:pPr>
        <w:widowControl w:val="0"/>
        <w:contextualSpacing/>
        <w:rPr>
          <w:rFonts w:eastAsia="Times New Roman"/>
          <w:color w:val="auto"/>
          <w:lang w:val="uk-UA" w:eastAsia="uk-UA"/>
        </w:rPr>
      </w:pPr>
      <w:r w:rsidRPr="00DB4745">
        <w:rPr>
          <w:rFonts w:eastAsia="Times New Roman"/>
          <w:color w:val="auto"/>
          <w:lang w:val="uk-UA" w:eastAsia="uk-UA"/>
        </w:rPr>
        <w:t xml:space="preserve">головного лікаря Миколаївської обласної </w:t>
      </w:r>
    </w:p>
    <w:p w:rsidR="00103E80" w:rsidRPr="00DB4745" w:rsidRDefault="00103E80" w:rsidP="00103E80">
      <w:pPr>
        <w:widowControl w:val="0"/>
        <w:contextualSpacing/>
        <w:rPr>
          <w:rFonts w:eastAsia="Times New Roman"/>
          <w:lang w:val="uk-UA" w:eastAsia="ru-RU"/>
        </w:rPr>
      </w:pPr>
      <w:r w:rsidRPr="00DB4745">
        <w:rPr>
          <w:rFonts w:eastAsia="Times New Roman"/>
          <w:color w:val="auto"/>
          <w:lang w:val="uk-UA" w:eastAsia="uk-UA"/>
        </w:rPr>
        <w:t xml:space="preserve">психіатричної лікарні </w:t>
      </w:r>
      <w:r>
        <w:rPr>
          <w:rFonts w:eastAsia="Times New Roman"/>
          <w:color w:val="auto"/>
          <w:lang w:val="uk-UA" w:eastAsia="uk-UA"/>
        </w:rPr>
        <w:t>№ 1 Миколаївської обласної ради</w:t>
      </w:r>
    </w:p>
    <w:p w:rsidR="00103E80" w:rsidRDefault="00103E80" w:rsidP="00103E80">
      <w:pPr>
        <w:jc w:val="both"/>
        <w:rPr>
          <w:rFonts w:eastAsia="Times New Roman"/>
          <w:color w:val="auto"/>
          <w:lang w:val="uk-UA" w:eastAsia="ru-RU"/>
        </w:rPr>
      </w:pPr>
    </w:p>
    <w:p w:rsidR="00103E80" w:rsidRPr="006F291E" w:rsidRDefault="00103E80" w:rsidP="00103E80">
      <w:pPr>
        <w:jc w:val="both"/>
        <w:rPr>
          <w:rFonts w:eastAsia="Times New Roman"/>
          <w:color w:val="auto"/>
          <w:lang w:val="en-US" w:eastAsia="ru-RU"/>
        </w:rPr>
      </w:pPr>
    </w:p>
    <w:p w:rsidR="00103E80" w:rsidRDefault="00103E80" w:rsidP="00103E80">
      <w:pPr>
        <w:jc w:val="both"/>
        <w:rPr>
          <w:rFonts w:eastAsia="Times New Roman"/>
          <w:color w:val="auto"/>
          <w:lang w:val="uk-UA" w:eastAsia="ru-RU"/>
        </w:rPr>
      </w:pPr>
    </w:p>
    <w:p w:rsidR="006F291E" w:rsidRPr="006F291E" w:rsidRDefault="006F291E" w:rsidP="006F291E">
      <w:pPr>
        <w:ind w:firstLine="720"/>
        <w:contextualSpacing/>
        <w:jc w:val="both"/>
        <w:rPr>
          <w:rFonts w:eastAsia="Times New Roman"/>
          <w:color w:val="auto"/>
          <w:lang w:val="uk-UA" w:eastAsia="ru-RU"/>
        </w:rPr>
      </w:pPr>
      <w:r w:rsidRPr="006F291E">
        <w:rPr>
          <w:rFonts w:eastAsia="Times New Roman"/>
          <w:color w:val="auto"/>
          <w:lang w:val="uk-UA" w:eastAsia="ru-RU"/>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 постійна комісія обласної ради</w:t>
      </w:r>
    </w:p>
    <w:p w:rsidR="006F291E" w:rsidRPr="006F291E" w:rsidRDefault="006F291E" w:rsidP="006F291E">
      <w:pPr>
        <w:ind w:firstLine="708"/>
        <w:jc w:val="both"/>
        <w:rPr>
          <w:rFonts w:eastAsia="Times New Roman"/>
          <w:color w:val="auto"/>
          <w:lang w:val="uk-UA" w:eastAsia="ru-RU"/>
        </w:rPr>
      </w:pPr>
    </w:p>
    <w:p w:rsidR="006F291E" w:rsidRPr="006F291E" w:rsidRDefault="006F291E" w:rsidP="006F291E">
      <w:pPr>
        <w:jc w:val="both"/>
        <w:rPr>
          <w:rFonts w:eastAsia="Times New Roman"/>
          <w:color w:val="auto"/>
          <w:lang w:val="uk-UA" w:eastAsia="ru-RU"/>
        </w:rPr>
      </w:pPr>
      <w:r w:rsidRPr="006F291E">
        <w:rPr>
          <w:rFonts w:eastAsia="Times New Roman"/>
          <w:color w:val="auto"/>
          <w:lang w:val="uk-UA" w:eastAsia="ru-RU"/>
        </w:rPr>
        <w:t xml:space="preserve">ВИРІШИЛА: </w:t>
      </w:r>
    </w:p>
    <w:p w:rsidR="006F291E" w:rsidRPr="006F291E" w:rsidRDefault="006F291E" w:rsidP="006F291E">
      <w:pPr>
        <w:ind w:firstLine="708"/>
        <w:jc w:val="both"/>
        <w:rPr>
          <w:rFonts w:eastAsia="Times New Roman"/>
          <w:color w:val="auto"/>
          <w:lang w:val="uk-UA" w:eastAsia="ru-RU"/>
        </w:rPr>
      </w:pPr>
    </w:p>
    <w:p w:rsidR="006F291E" w:rsidRPr="006F291E" w:rsidRDefault="006F291E" w:rsidP="006F291E">
      <w:pPr>
        <w:ind w:firstLine="709"/>
        <w:jc w:val="both"/>
        <w:rPr>
          <w:rFonts w:eastAsia="Times New Roman"/>
          <w:color w:val="auto"/>
          <w:lang w:val="uk-UA" w:eastAsia="ru-RU"/>
        </w:rPr>
      </w:pPr>
      <w:r w:rsidRPr="006F291E">
        <w:rPr>
          <w:rFonts w:eastAsia="Times New Roman"/>
          <w:color w:val="auto"/>
          <w:lang w:val="uk-UA" w:eastAsia="ru-RU"/>
        </w:rPr>
        <w:t>1. Інформацію</w:t>
      </w:r>
      <w:r w:rsidRPr="006F291E">
        <w:rPr>
          <w:rFonts w:eastAsia="Times New Roman"/>
          <w:lang w:val="uk-UA" w:eastAsia="ru-RU"/>
        </w:rPr>
        <w:t xml:space="preserve"> заступника начальника управління охорони здоров’я облдержадміністрації</w:t>
      </w:r>
      <w:r w:rsidRPr="006F291E">
        <w:rPr>
          <w:rFonts w:eastAsia="Times New Roman"/>
          <w:b/>
          <w:lang w:val="uk-UA" w:eastAsia="ru-RU"/>
        </w:rPr>
        <w:t xml:space="preserve"> </w:t>
      </w:r>
      <w:proofErr w:type="spellStart"/>
      <w:r w:rsidRPr="006F291E">
        <w:rPr>
          <w:rFonts w:eastAsia="Times New Roman"/>
          <w:lang w:val="uk-UA" w:eastAsia="ru-RU"/>
        </w:rPr>
        <w:t>Дячука</w:t>
      </w:r>
      <w:proofErr w:type="spellEnd"/>
      <w:r w:rsidRPr="006F291E">
        <w:rPr>
          <w:rFonts w:eastAsia="Times New Roman"/>
          <w:lang w:val="uk-UA" w:eastAsia="ru-RU"/>
        </w:rPr>
        <w:t xml:space="preserve"> Ю.К. </w:t>
      </w:r>
      <w:r w:rsidRPr="006F291E">
        <w:rPr>
          <w:rFonts w:eastAsia="Times New Roman"/>
          <w:color w:val="auto"/>
          <w:lang w:val="uk-UA" w:eastAsia="ru-RU"/>
        </w:rPr>
        <w:t xml:space="preserve">щодо автобіографії </w:t>
      </w:r>
      <w:r w:rsidRPr="006F291E">
        <w:rPr>
          <w:rFonts w:eastAsia="Times New Roman"/>
          <w:color w:val="auto"/>
          <w:lang w:val="uk-UA" w:eastAsia="uk-UA"/>
        </w:rPr>
        <w:t>Шеремет Л.В.</w:t>
      </w:r>
      <w:r w:rsidRPr="006F291E">
        <w:rPr>
          <w:rFonts w:eastAsia="Times New Roman"/>
          <w:lang w:val="uk-UA" w:eastAsia="ru-RU"/>
        </w:rPr>
        <w:t xml:space="preserve"> </w:t>
      </w:r>
      <w:r w:rsidRPr="006F291E">
        <w:rPr>
          <w:rFonts w:eastAsia="Times New Roman"/>
          <w:color w:val="auto"/>
          <w:lang w:val="uk-UA" w:eastAsia="ru-RU"/>
        </w:rPr>
        <w:t xml:space="preserve">та її відповідність кваліфікаційним вимогам, встановленим для посади </w:t>
      </w:r>
      <w:r w:rsidRPr="006F291E">
        <w:rPr>
          <w:rFonts w:eastAsia="Times New Roman"/>
          <w:color w:val="auto"/>
          <w:lang w:val="uk-UA" w:eastAsia="uk-UA"/>
        </w:rPr>
        <w:t>головного лікаря Миколаївської обласної психіатричної лікарні № 1 Миколаївської обласної ради</w:t>
      </w:r>
      <w:r w:rsidRPr="006F291E">
        <w:rPr>
          <w:rFonts w:eastAsia="Times New Roman"/>
          <w:color w:val="auto"/>
          <w:lang w:val="uk-UA" w:eastAsia="ru-RU"/>
        </w:rPr>
        <w:t xml:space="preserve"> взяти до відома.</w:t>
      </w:r>
    </w:p>
    <w:p w:rsidR="006F291E" w:rsidRPr="006F291E" w:rsidRDefault="006F291E" w:rsidP="006F291E">
      <w:pPr>
        <w:jc w:val="both"/>
        <w:rPr>
          <w:rFonts w:eastAsia="Times New Roman"/>
          <w:color w:val="auto"/>
          <w:lang w:val="uk-UA" w:eastAsia="ru-RU"/>
        </w:rPr>
      </w:pPr>
    </w:p>
    <w:p w:rsidR="006F291E" w:rsidRPr="006F291E" w:rsidRDefault="006F291E" w:rsidP="006F291E">
      <w:pPr>
        <w:autoSpaceDE w:val="0"/>
        <w:autoSpaceDN w:val="0"/>
        <w:adjustRightInd w:val="0"/>
        <w:ind w:firstLine="708"/>
        <w:jc w:val="both"/>
        <w:rPr>
          <w:rFonts w:eastAsia="Times New Roman"/>
          <w:color w:val="auto"/>
          <w:lang w:val="uk-UA" w:eastAsia="uk-UA"/>
        </w:rPr>
      </w:pPr>
      <w:r w:rsidRPr="006F291E">
        <w:rPr>
          <w:rFonts w:eastAsia="Times New Roman"/>
          <w:color w:val="auto"/>
          <w:lang w:val="uk-UA" w:eastAsia="uk-UA"/>
        </w:rPr>
        <w:t xml:space="preserve">2. Внести доопрацьований проект рішення на розгляд дванадцятої сесії обласної ради сьомого скликання. </w:t>
      </w:r>
    </w:p>
    <w:p w:rsidR="00103E80" w:rsidRPr="006F291E" w:rsidRDefault="00103E80" w:rsidP="006F291E">
      <w:pPr>
        <w:jc w:val="both"/>
        <w:rPr>
          <w:rFonts w:eastAsia="Times New Roman"/>
          <w:color w:val="auto"/>
          <w:lang w:val="en-US" w:eastAsia="ru-RU"/>
        </w:rPr>
      </w:pPr>
    </w:p>
    <w:p w:rsidR="00103E80" w:rsidRPr="001A5512" w:rsidRDefault="00103E80" w:rsidP="00103E80">
      <w:pPr>
        <w:ind w:firstLine="709"/>
        <w:jc w:val="both"/>
        <w:rPr>
          <w:rFonts w:eastAsia="Times New Roman"/>
          <w:color w:val="auto"/>
          <w:lang w:val="uk-UA" w:eastAsia="ru-RU"/>
        </w:rPr>
      </w:pPr>
    </w:p>
    <w:p w:rsidR="00103E80" w:rsidRPr="001A5512" w:rsidRDefault="00103E80" w:rsidP="00103E80">
      <w:pPr>
        <w:jc w:val="both"/>
        <w:rPr>
          <w:rFonts w:eastAsia="Times New Roman"/>
          <w:color w:val="auto"/>
          <w:lang w:val="uk-UA" w:eastAsia="ru-RU"/>
        </w:rPr>
      </w:pPr>
      <w:r w:rsidRPr="001A5512">
        <w:rPr>
          <w:rFonts w:eastAsia="Times New Roman"/>
          <w:color w:val="auto"/>
          <w:lang w:val="uk-UA" w:eastAsia="ru-RU"/>
        </w:rPr>
        <w:t>Голова постійної комісії</w:t>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p>
    <w:p w:rsidR="00103E80" w:rsidRPr="006F291E" w:rsidRDefault="001252F3" w:rsidP="006F291E">
      <w:pPr>
        <w:jc w:val="both"/>
        <w:rPr>
          <w:rFonts w:eastAsia="Times New Roman"/>
          <w:color w:val="auto"/>
          <w:lang w:val="en-US" w:eastAsia="ru-RU"/>
        </w:rPr>
      </w:pPr>
      <w:r>
        <w:rPr>
          <w:rFonts w:eastAsia="Times New Roman"/>
          <w:color w:val="auto"/>
          <w:lang w:val="uk-UA" w:eastAsia="ru-RU"/>
        </w:rPr>
        <w:t xml:space="preserve">обласної ради    </w:t>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t xml:space="preserve">         П.В. Ковальчук</w:t>
      </w:r>
      <w:bookmarkStart w:id="0" w:name="_GoBack"/>
      <w:bookmarkEnd w:id="0"/>
    </w:p>
    <w:sectPr w:rsidR="00103E80" w:rsidRPr="006F291E" w:rsidSect="007B0354">
      <w:pgSz w:w="11906" w:h="16838"/>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E80"/>
    <w:rsid w:val="00103E80"/>
    <w:rsid w:val="001252F3"/>
    <w:rsid w:val="006F291E"/>
    <w:rsid w:val="007A5DEE"/>
    <w:rsid w:val="007B0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E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E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87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212</Words>
  <Characters>1215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zam</cp:lastModifiedBy>
  <cp:revision>3</cp:revision>
  <dcterms:created xsi:type="dcterms:W3CDTF">2017-03-16T13:08:00Z</dcterms:created>
  <dcterms:modified xsi:type="dcterms:W3CDTF">2017-03-21T13:41:00Z</dcterms:modified>
</cp:coreProperties>
</file>