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797860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EA41F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липня</w:t>
            </w:r>
            <w:r w:rsidR="00EE624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AC38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C38A8"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EA41FE" w:rsidRDefault="00EA41FE" w:rsidP="00EA41F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К</w:t>
            </w:r>
            <w:proofErr w:type="spellStart"/>
            <w:r w:rsidR="00B86709">
              <w:rPr>
                <w:b/>
                <w:bCs/>
                <w:sz w:val="28"/>
                <w:szCs w:val="28"/>
              </w:rPr>
              <w:t>імната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для переговорів</w:t>
            </w:r>
          </w:p>
        </w:tc>
      </w:tr>
    </w:tbl>
    <w:p w:rsidR="00DE153C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D7F0C" w:rsidRDefault="00E41B5E" w:rsidP="0014405F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3921">
        <w:rPr>
          <w:sz w:val="28"/>
          <w:szCs w:val="28"/>
          <w:lang w:val="uk-UA"/>
        </w:rPr>
        <w:t>Сесійні питання.</w:t>
      </w:r>
    </w:p>
    <w:p w:rsidR="00CE3921" w:rsidRDefault="00CE3921" w:rsidP="0014405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D7F0C" w:rsidRPr="00D1357B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b/>
          <w:i/>
        </w:rPr>
      </w:pPr>
      <w:r w:rsidRPr="00D1357B">
        <w:t xml:space="preserve">1. Про внесення змін до обласного бюджету  Миколаївської області на 2017 рік.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14405F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Трайтлі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Олександр Олександрович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департаменту фінансів облдержадміністрації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Pr="00D1357B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 w:rsidRPr="00D1357B">
        <w:t>2. Про внесення змін та доповнень до Комплексної програми соціального захисту населення  «Турбота» на період до 2020 року.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rPr>
          <w:trHeight w:val="20"/>
        </w:trPr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Бєлкіна Любов Петрівна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в.о. директора департаменту соціального захисту населення   облдержадміністрації</w:t>
            </w:r>
          </w:p>
        </w:tc>
      </w:tr>
    </w:tbl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AC109E" w:rsidRPr="00D1357B" w:rsidRDefault="00AC109E" w:rsidP="00AC109E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t>3</w:t>
      </w:r>
      <w:r w:rsidRPr="00D1357B">
        <w:t>. Про надання згоди на безоплатну передачу майна з державної власності у спільну власність територіальних громад сіл, селищ, міст Миколаївської області.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AC109E" w:rsidRPr="00EA6F38" w:rsidTr="00256176">
        <w:tc>
          <w:tcPr>
            <w:tcW w:w="2988" w:type="dxa"/>
            <w:shd w:val="clear" w:color="auto" w:fill="auto"/>
          </w:tcPr>
          <w:p w:rsidR="00AC109E" w:rsidRPr="00EA6F38" w:rsidRDefault="00AC109E" w:rsidP="0025617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AC109E" w:rsidRPr="00EA6F38" w:rsidRDefault="00AC109E" w:rsidP="0025617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Бєлкіна Любов Петрівна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в.о. директора департаменту соціального захисту населення   облдержадміністрації</w:t>
            </w:r>
          </w:p>
        </w:tc>
      </w:tr>
    </w:tbl>
    <w:p w:rsidR="00AC109E" w:rsidRPr="00AC109E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  <w:lang w:val="ru-RU"/>
        </w:rPr>
      </w:pPr>
    </w:p>
    <w:p w:rsidR="007D7F0C" w:rsidRPr="00D1357B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t>4</w:t>
      </w:r>
      <w:r w:rsidR="007D7F0C" w:rsidRPr="00D1357B">
        <w:t>. Про внесення змін  до програми  розвитку освіти Миколаївської області на 2017-2021 роки, затвердженої рішенням Миколаївської обласної ради від 22.12.2016 №3.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 Ганна Леонідівна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в.о. директора департаменту освіти і науки облдержадміністрації 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tabs>
          <w:tab w:val="left" w:pos="711"/>
          <w:tab w:val="left" w:pos="1562"/>
          <w:tab w:val="right" w:pos="5689"/>
          <w:tab w:val="left" w:pos="5828"/>
          <w:tab w:val="right" w:pos="9415"/>
        </w:tabs>
        <w:spacing w:before="0" w:after="0" w:line="240" w:lineRule="auto"/>
        <w:jc w:val="both"/>
        <w:rPr>
          <w:sz w:val="22"/>
          <w:szCs w:val="22"/>
        </w:rPr>
      </w:pPr>
    </w:p>
    <w:p w:rsidR="007D7F0C" w:rsidRPr="00D1357B" w:rsidRDefault="007D7F0C" w:rsidP="007D7F0C">
      <w:pPr>
        <w:pStyle w:val="a6"/>
        <w:shd w:val="clear" w:color="auto" w:fill="auto"/>
        <w:spacing w:before="0" w:after="0" w:line="240" w:lineRule="auto"/>
        <w:jc w:val="both"/>
        <w:rPr>
          <w:rStyle w:val="a5"/>
        </w:rPr>
      </w:pPr>
      <w:r w:rsidRPr="00D1357B">
        <w:rPr>
          <w:rStyle w:val="a5"/>
        </w:rPr>
        <w:tab/>
      </w:r>
      <w:r w:rsidR="00AC109E">
        <w:rPr>
          <w:rStyle w:val="a5"/>
        </w:rPr>
        <w:t>5</w:t>
      </w:r>
      <w:r w:rsidRPr="00D1357B">
        <w:rPr>
          <w:rStyle w:val="a5"/>
        </w:rPr>
        <w:t xml:space="preserve">. Про затвердження Порядку відбору, надання та умов використання коштів субвенції з обласного бюджету місцевим бюджетам на реалізацію </w:t>
      </w:r>
      <w:proofErr w:type="spellStart"/>
      <w:r w:rsidRPr="00D1357B">
        <w:rPr>
          <w:rStyle w:val="a5"/>
        </w:rPr>
        <w:t>мікропроектів</w:t>
      </w:r>
      <w:proofErr w:type="spellEnd"/>
      <w:r w:rsidRPr="00D1357B">
        <w:rPr>
          <w:rStyle w:val="a5"/>
        </w:rPr>
        <w:t xml:space="preserve"> місцевого розвитку.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Машкова Лілія Пилипівна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заступник директора </w:t>
            </w:r>
            <w:r w:rsidRPr="00EA6F38">
              <w:rPr>
                <w:rStyle w:val="a5"/>
                <w:rFonts w:eastAsia="Calibri"/>
                <w:sz w:val="28"/>
                <w:szCs w:val="28"/>
              </w:rPr>
              <w:t xml:space="preserve">департаменту економічного розвитку та регіональної політики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облдержадміністрації </w:t>
            </w:r>
          </w:p>
        </w:tc>
      </w:tr>
    </w:tbl>
    <w:p w:rsidR="007D7F0C" w:rsidRDefault="007D7F0C" w:rsidP="007D7F0C">
      <w:pPr>
        <w:pStyle w:val="a6"/>
        <w:shd w:val="clear" w:color="auto" w:fill="auto"/>
        <w:spacing w:before="0" w:after="0" w:line="240" w:lineRule="auto"/>
        <w:jc w:val="both"/>
        <w:rPr>
          <w:rStyle w:val="a5"/>
        </w:rPr>
      </w:pPr>
    </w:p>
    <w:p w:rsidR="007D7F0C" w:rsidRPr="00D1357B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rStyle w:val="a5"/>
        </w:rPr>
      </w:pPr>
      <w:r>
        <w:rPr>
          <w:rStyle w:val="a5"/>
        </w:rPr>
        <w:t>6</w:t>
      </w:r>
      <w:r w:rsidR="007D7F0C" w:rsidRPr="00D1357B">
        <w:rPr>
          <w:rStyle w:val="a5"/>
        </w:rPr>
        <w:t>. Про припинення юридичної особи - Миколаївського обласного комунального підприємства «</w:t>
      </w:r>
      <w:proofErr w:type="spellStart"/>
      <w:r w:rsidR="007D7F0C" w:rsidRPr="00D1357B">
        <w:rPr>
          <w:rStyle w:val="a5"/>
        </w:rPr>
        <w:t>Облпаливо</w:t>
      </w:r>
      <w:proofErr w:type="spellEnd"/>
      <w:r w:rsidR="007D7F0C" w:rsidRPr="00D1357B">
        <w:rPr>
          <w:rStyle w:val="a5"/>
        </w:rPr>
        <w:t>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4D015C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 w:rsidRPr="00EA6F38">
              <w:rPr>
                <w:rStyle w:val="a5"/>
                <w:rFonts w:eastAsia="Calibri"/>
                <w:sz w:val="28"/>
                <w:szCs w:val="28"/>
              </w:rPr>
              <w:t xml:space="preserve">начальник управління з питань майна комунальної власності області департаменту економічного розвитку та регіональної політики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облдержадміністрації 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20"/>
        <w:jc w:val="both"/>
        <w:rPr>
          <w:rStyle w:val="a5"/>
        </w:rPr>
      </w:pPr>
    </w:p>
    <w:p w:rsidR="007D7F0C" w:rsidRPr="00D1357B" w:rsidRDefault="00AC109E" w:rsidP="007D7F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7D7F0C" w:rsidRPr="00D1357B">
        <w:rPr>
          <w:color w:val="000000"/>
          <w:sz w:val="28"/>
          <w:szCs w:val="28"/>
          <w:lang w:val="uk-UA"/>
        </w:rPr>
        <w:t>. Про внесення змін до рішення обласної ради від 23 лютого 2017 року №27.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4D015C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 w:rsidRPr="00EA6F38">
              <w:rPr>
                <w:rStyle w:val="a5"/>
                <w:rFonts w:eastAsia="Calibri"/>
                <w:sz w:val="28"/>
                <w:szCs w:val="28"/>
              </w:rPr>
              <w:t xml:space="preserve">начальник управління з питань майна комунальної власності області департаменту економічного розвитку та регіональної політики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облдержадміністрації </w:t>
            </w:r>
          </w:p>
        </w:tc>
      </w:tr>
    </w:tbl>
    <w:p w:rsidR="00AC109E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7D7F0C" w:rsidRPr="00D1357B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t>8</w:t>
      </w:r>
      <w:r w:rsidR="007D7F0C" w:rsidRPr="00D1357B">
        <w:t>. Про внесення змін до Програми розвитку автомобільних доріг загального користування Миколаївської області на 2016-2018 роки</w:t>
      </w:r>
      <w:r w:rsidR="00E614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Сікорський Сергій Васильович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br/>
              <w:t xml:space="preserve">в.о. начальника управління інфраструктури облдержадміністрації 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Pr="00D1357B" w:rsidRDefault="00AC109E" w:rsidP="007D7F0C">
      <w:pPr>
        <w:pStyle w:val="msonormalcxspmiddle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="007D7F0C" w:rsidRPr="00D1357B">
        <w:rPr>
          <w:color w:val="000000"/>
          <w:sz w:val="28"/>
          <w:szCs w:val="28"/>
          <w:lang w:val="uk-UA"/>
        </w:rPr>
        <w:t xml:space="preserve">. Про призначення </w:t>
      </w:r>
      <w:proofErr w:type="spellStart"/>
      <w:r w:rsidR="007D7F0C" w:rsidRPr="00D1357B">
        <w:rPr>
          <w:color w:val="000000"/>
          <w:sz w:val="28"/>
          <w:szCs w:val="28"/>
          <w:lang w:val="uk-UA"/>
        </w:rPr>
        <w:t>Губанова</w:t>
      </w:r>
      <w:proofErr w:type="spellEnd"/>
      <w:r w:rsidR="007D7F0C" w:rsidRPr="00D1357B">
        <w:rPr>
          <w:color w:val="000000"/>
          <w:sz w:val="28"/>
          <w:szCs w:val="28"/>
          <w:lang w:val="uk-UA"/>
        </w:rPr>
        <w:t xml:space="preserve"> С.М. на посаду директора Миколаївського базового медичного коледжу 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B53DCD" w:rsidRPr="00EA6F38" w:rsidTr="00472815">
        <w:tc>
          <w:tcPr>
            <w:tcW w:w="2988" w:type="dxa"/>
            <w:shd w:val="clear" w:color="auto" w:fill="auto"/>
          </w:tcPr>
          <w:p w:rsid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  <w:p w:rsid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B53DCD" w:rsidRPr="00EA6F38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6768" w:type="dxa"/>
            <w:shd w:val="clear" w:color="auto" w:fill="auto"/>
          </w:tcPr>
          <w:p w:rsidR="00B53DCD" w:rsidRDefault="00B53DCD" w:rsidP="00B6653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90FEF">
              <w:rPr>
                <w:b/>
                <w:color w:val="000000"/>
                <w:sz w:val="28"/>
                <w:szCs w:val="28"/>
                <w:lang w:val="uk-UA"/>
              </w:rPr>
              <w:t>Левченко Людмила Василівна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в.о. заступника начальника управління охорони здоров'я облдержадміністрації </w:t>
            </w:r>
          </w:p>
          <w:p w:rsidR="00B53DCD" w:rsidRPr="00EA6F38" w:rsidRDefault="00B53DCD" w:rsidP="00C11F01">
            <w:pPr>
              <w:pStyle w:val="msonormalcxspmiddle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90FEF">
              <w:rPr>
                <w:b/>
                <w:color w:val="000000"/>
                <w:sz w:val="28"/>
                <w:szCs w:val="28"/>
                <w:lang w:val="uk-UA"/>
              </w:rPr>
              <w:t>Губанов</w:t>
            </w:r>
            <w:proofErr w:type="spellEnd"/>
            <w:r w:rsidRPr="00D90FEF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D90FEF">
              <w:rPr>
                <w:b/>
                <w:sz w:val="28"/>
                <w:szCs w:val="28"/>
                <w:lang w:val="uk-UA"/>
              </w:rPr>
              <w:t>Сергій Миколайович</w:t>
            </w:r>
            <w:r>
              <w:rPr>
                <w:sz w:val="28"/>
                <w:szCs w:val="28"/>
                <w:lang w:val="uk-UA"/>
              </w:rPr>
              <w:t xml:space="preserve"> – претендент на посаду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директора Миколаївського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базового медичного коледжу</w:t>
            </w:r>
            <w:r w:rsidRPr="00D1357B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9446D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Pr="00D1357B" w:rsidRDefault="00AC109E" w:rsidP="007D7F0C">
      <w:pPr>
        <w:pStyle w:val="msonormalcxspmiddle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7D7F0C" w:rsidRPr="00D1357B">
        <w:rPr>
          <w:color w:val="000000"/>
          <w:sz w:val="28"/>
          <w:szCs w:val="28"/>
          <w:lang w:val="uk-UA"/>
        </w:rPr>
        <w:t xml:space="preserve">. Про призначення </w:t>
      </w:r>
      <w:proofErr w:type="spellStart"/>
      <w:r w:rsidR="007D7F0C" w:rsidRPr="00D1357B">
        <w:rPr>
          <w:color w:val="000000"/>
          <w:sz w:val="28"/>
          <w:szCs w:val="28"/>
          <w:lang w:val="uk-UA"/>
        </w:rPr>
        <w:t>Присяжнюк</w:t>
      </w:r>
      <w:proofErr w:type="spellEnd"/>
      <w:r w:rsidR="007D7F0C" w:rsidRPr="00D1357B">
        <w:rPr>
          <w:color w:val="000000"/>
          <w:sz w:val="28"/>
          <w:szCs w:val="28"/>
          <w:lang w:val="uk-UA"/>
        </w:rPr>
        <w:t xml:space="preserve"> О.Г. на посаду директора Первомайського  медичного коледжу.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C11F01" w:rsidRPr="00EA6F38" w:rsidTr="00472815">
        <w:tc>
          <w:tcPr>
            <w:tcW w:w="2988" w:type="dxa"/>
            <w:shd w:val="clear" w:color="auto" w:fill="auto"/>
          </w:tcPr>
          <w:p w:rsidR="00C11F01" w:rsidRDefault="00C11F01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  <w:p w:rsidR="00C11F01" w:rsidRDefault="00C11F01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C11F01" w:rsidRDefault="00C11F01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C11F01" w:rsidRPr="00EA6F38" w:rsidRDefault="00C11F01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6768" w:type="dxa"/>
            <w:shd w:val="clear" w:color="auto" w:fill="auto"/>
          </w:tcPr>
          <w:p w:rsidR="00C11F01" w:rsidRDefault="00C11F01" w:rsidP="00B6653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90FEF">
              <w:rPr>
                <w:b/>
                <w:color w:val="000000"/>
                <w:sz w:val="28"/>
                <w:szCs w:val="28"/>
                <w:lang w:val="uk-UA"/>
              </w:rPr>
              <w:t>Левченко Людмила Василівна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в.о. заступника начальника управління охорони здоров'я облдержадміністрації </w:t>
            </w:r>
          </w:p>
          <w:p w:rsidR="00C11F01" w:rsidRPr="00EA6F38" w:rsidRDefault="00C11F01" w:rsidP="00B6653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90FEF">
              <w:rPr>
                <w:b/>
                <w:sz w:val="28"/>
                <w:szCs w:val="28"/>
                <w:lang w:val="uk-UA"/>
              </w:rPr>
              <w:t>Присяжнюк</w:t>
            </w:r>
            <w:proofErr w:type="spellEnd"/>
            <w:r w:rsidRPr="00D90FEF">
              <w:rPr>
                <w:b/>
                <w:sz w:val="28"/>
                <w:szCs w:val="28"/>
                <w:lang w:val="uk-UA"/>
              </w:rPr>
              <w:t xml:space="preserve"> Ольг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Pr="00D90FEF">
              <w:rPr>
                <w:b/>
                <w:sz w:val="28"/>
                <w:szCs w:val="28"/>
                <w:lang w:val="uk-UA"/>
              </w:rPr>
              <w:t xml:space="preserve"> Григорівн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9446D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- претендент </w:t>
            </w:r>
            <w:r w:rsidRPr="00B9446D">
              <w:rPr>
                <w:sz w:val="28"/>
                <w:szCs w:val="28"/>
                <w:lang w:val="uk-UA"/>
              </w:rPr>
              <w:t xml:space="preserve">на  посаду </w:t>
            </w:r>
            <w:r>
              <w:rPr>
                <w:sz w:val="28"/>
                <w:szCs w:val="28"/>
                <w:lang w:val="uk-UA"/>
              </w:rPr>
              <w:t>директора</w:t>
            </w:r>
            <w:r w:rsidRPr="00B944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вищого навчального закладу «Первомайський медичний коледж»  </w:t>
            </w:r>
            <w:r w:rsidRPr="00B9446D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Pr="00D1357B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t>11</w:t>
      </w:r>
      <w:r w:rsidR="007D7F0C" w:rsidRPr="00D1357B">
        <w:t>. Про  надання згоди на безоплатну передачу індивідуально визначеного майна зі спільної власності територіальних громад сіл, селищ, міст Миколаївської області у  державну власність.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14405F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4405F">
              <w:rPr>
                <w:b/>
                <w:color w:val="000000"/>
                <w:sz w:val="28"/>
                <w:szCs w:val="28"/>
                <w:lang w:val="uk-UA"/>
              </w:rPr>
              <w:t>Левченко Людмила Василівна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в.о. заступника начальника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управління охорони здоров’я облдержадміністрації</w:t>
            </w:r>
          </w:p>
        </w:tc>
      </w:tr>
    </w:tbl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Pr="00D1357B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 w:rsidRPr="00D1357B">
        <w:t>1</w:t>
      </w:r>
      <w:r w:rsidR="00AC109E">
        <w:t>2</w:t>
      </w:r>
      <w:r w:rsidRPr="00D1357B">
        <w:t>. Про надання згоди на безоплатну передачу нерухомого майна з державної власності у спільну власність територіальних громад сіл, селищ, міст Миколаївської  області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Садовский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Олександр  Віталійович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–начальник відділу з питань фізичної культури і спорту облдержадміністрації </w:t>
            </w:r>
          </w:p>
        </w:tc>
      </w:tr>
    </w:tbl>
    <w:p w:rsidR="00AC109E" w:rsidRDefault="00AC109E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334D2B" w:rsidRDefault="00334D2B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334D2B" w:rsidRDefault="00334D2B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t>1</w:t>
      </w:r>
      <w:r w:rsidR="00AC109E">
        <w:t>3</w:t>
      </w:r>
      <w:r>
        <w:t>.</w:t>
      </w:r>
      <w:r w:rsidRPr="00B613EE">
        <w:t xml:space="preserve"> </w:t>
      </w:r>
      <w:r w:rsidRPr="00177295">
        <w:t>Про надання згоди на безоплатну передачу нерухомого  майна з спільної власності територіальних громад сіл, селищ, міст Миколаївської області у власність територіальної громади міста Миколаєва</w:t>
      </w:r>
      <w:r>
        <w:t>.</w:t>
      </w: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334D2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Садовский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Олександр  Віталійович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–начальник відділу з питань фізичної культури і спорту облдержадміністрації </w:t>
            </w:r>
          </w:p>
        </w:tc>
      </w:tr>
    </w:tbl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 w:rsidRPr="00D1357B">
        <w:t>1</w:t>
      </w:r>
      <w:r w:rsidR="00AC109E">
        <w:t>4</w:t>
      </w:r>
      <w:r w:rsidRPr="00D1357B">
        <w:t xml:space="preserve">. Про призначення </w:t>
      </w:r>
      <w:proofErr w:type="spellStart"/>
      <w:r w:rsidRPr="00D1357B">
        <w:t>Добкіної</w:t>
      </w:r>
      <w:proofErr w:type="spellEnd"/>
      <w:r w:rsidRPr="00D1357B">
        <w:t xml:space="preserve"> М.М. на посаду директора комунального закладу культури «Обласний палац культури»</w:t>
      </w:r>
    </w:p>
    <w:p w:rsidR="00B53DCD" w:rsidRPr="00D1357B" w:rsidRDefault="00B53DCD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B53DCD" w:rsidRPr="00EA6F38" w:rsidTr="00472815">
        <w:tc>
          <w:tcPr>
            <w:tcW w:w="2988" w:type="dxa"/>
            <w:shd w:val="clear" w:color="auto" w:fill="auto"/>
          </w:tcPr>
          <w:p w:rsidR="00B53DCD" w:rsidRP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B53DCD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  <w:p w:rsidR="00B53DCD" w:rsidRP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B53DCD" w:rsidRP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B53DCD" w:rsidRPr="00B53DCD" w:rsidRDefault="00B53DCD" w:rsidP="00B6653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B53DCD">
              <w:rPr>
                <w:color w:val="000000"/>
                <w:sz w:val="28"/>
                <w:szCs w:val="28"/>
                <w:lang w:val="uk-UA"/>
              </w:rPr>
              <w:t>Запрошена:</w:t>
            </w:r>
          </w:p>
        </w:tc>
        <w:tc>
          <w:tcPr>
            <w:tcW w:w="6768" w:type="dxa"/>
            <w:shd w:val="clear" w:color="auto" w:fill="auto"/>
          </w:tcPr>
          <w:p w:rsidR="00B53DCD" w:rsidRPr="00B53DCD" w:rsidRDefault="00B53DCD" w:rsidP="00B6653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53DCD">
              <w:rPr>
                <w:b/>
                <w:color w:val="000000"/>
                <w:sz w:val="28"/>
                <w:szCs w:val="28"/>
                <w:lang w:val="uk-UA"/>
              </w:rPr>
              <w:t>Поддубна</w:t>
            </w:r>
            <w:proofErr w:type="spellEnd"/>
            <w:r w:rsidRPr="00B53DCD">
              <w:rPr>
                <w:b/>
                <w:color w:val="000000"/>
                <w:sz w:val="28"/>
                <w:szCs w:val="28"/>
                <w:lang w:val="uk-UA"/>
              </w:rPr>
              <w:t xml:space="preserve"> Лариса Олександрівна  </w:t>
            </w:r>
            <w:r w:rsidRPr="00B53DCD">
              <w:rPr>
                <w:color w:val="000000"/>
                <w:sz w:val="28"/>
                <w:szCs w:val="28"/>
                <w:lang w:val="uk-UA"/>
              </w:rPr>
              <w:t xml:space="preserve">–  в.о. начальника управління культури, національностей та релігій облдержадміністрації </w:t>
            </w:r>
          </w:p>
          <w:p w:rsidR="00B53DCD" w:rsidRPr="00B53DCD" w:rsidRDefault="00B53DCD" w:rsidP="00B53DC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53DCD">
              <w:rPr>
                <w:b/>
                <w:sz w:val="28"/>
                <w:szCs w:val="28"/>
                <w:lang w:val="uk-UA"/>
              </w:rPr>
              <w:t>Добкіна</w:t>
            </w:r>
            <w:proofErr w:type="spellEnd"/>
            <w:r w:rsidRPr="00B53DCD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3DCD">
              <w:rPr>
                <w:b/>
                <w:sz w:val="28"/>
                <w:szCs w:val="28"/>
              </w:rPr>
              <w:t>Марі</w:t>
            </w:r>
            <w:proofErr w:type="spellEnd"/>
            <w:r w:rsidRPr="00B53DCD">
              <w:rPr>
                <w:b/>
                <w:sz w:val="28"/>
                <w:szCs w:val="28"/>
                <w:lang w:val="uk-UA"/>
              </w:rPr>
              <w:t>я</w:t>
            </w:r>
            <w:r w:rsidRPr="00B53DC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53DCD">
              <w:rPr>
                <w:b/>
                <w:sz w:val="28"/>
                <w:szCs w:val="28"/>
              </w:rPr>
              <w:t>Миколаївн</w:t>
            </w:r>
            <w:proofErr w:type="spellEnd"/>
            <w:r w:rsidRPr="00B53DCD">
              <w:rPr>
                <w:b/>
                <w:sz w:val="28"/>
                <w:szCs w:val="28"/>
                <w:lang w:val="uk-UA"/>
              </w:rPr>
              <w:t>а</w:t>
            </w:r>
            <w:r w:rsidRPr="00B53DCD">
              <w:rPr>
                <w:sz w:val="28"/>
                <w:szCs w:val="28"/>
                <w:lang w:val="uk-UA"/>
              </w:rPr>
              <w:t xml:space="preserve"> </w:t>
            </w:r>
            <w:r w:rsidRPr="00B53DCD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 w:rsidRPr="00B53DCD">
              <w:rPr>
                <w:sz w:val="28"/>
                <w:szCs w:val="28"/>
                <w:lang w:val="uk-UA"/>
              </w:rPr>
              <w:t>претендент</w:t>
            </w:r>
            <w:r w:rsidRPr="00B53DCD">
              <w:rPr>
                <w:sz w:val="28"/>
                <w:szCs w:val="28"/>
              </w:rPr>
              <w:t xml:space="preserve"> на посаду директора </w:t>
            </w:r>
            <w:proofErr w:type="spellStart"/>
            <w:r w:rsidRPr="00B53DCD">
              <w:rPr>
                <w:sz w:val="28"/>
                <w:szCs w:val="28"/>
              </w:rPr>
              <w:t>комунального</w:t>
            </w:r>
            <w:proofErr w:type="spellEnd"/>
            <w:r w:rsidRPr="00B53DCD">
              <w:rPr>
                <w:sz w:val="28"/>
                <w:szCs w:val="28"/>
              </w:rPr>
              <w:t xml:space="preserve"> закладу </w:t>
            </w:r>
            <w:proofErr w:type="spellStart"/>
            <w:r w:rsidRPr="00B53DCD">
              <w:rPr>
                <w:sz w:val="28"/>
                <w:szCs w:val="28"/>
              </w:rPr>
              <w:t>культури</w:t>
            </w:r>
            <w:proofErr w:type="spellEnd"/>
            <w:r w:rsidRPr="00B53DCD">
              <w:rPr>
                <w:sz w:val="28"/>
                <w:szCs w:val="28"/>
              </w:rPr>
              <w:t xml:space="preserve"> «</w:t>
            </w:r>
            <w:proofErr w:type="spellStart"/>
            <w:r w:rsidRPr="00B53DCD">
              <w:rPr>
                <w:sz w:val="28"/>
                <w:szCs w:val="28"/>
              </w:rPr>
              <w:t>Обласний</w:t>
            </w:r>
            <w:proofErr w:type="spellEnd"/>
            <w:r w:rsidRPr="00B53DCD">
              <w:rPr>
                <w:sz w:val="28"/>
                <w:szCs w:val="28"/>
              </w:rPr>
              <w:t xml:space="preserve"> Палац </w:t>
            </w:r>
            <w:proofErr w:type="spellStart"/>
            <w:r w:rsidRPr="00B53DCD">
              <w:rPr>
                <w:sz w:val="28"/>
                <w:szCs w:val="28"/>
              </w:rPr>
              <w:t>культури</w:t>
            </w:r>
            <w:proofErr w:type="spellEnd"/>
            <w:r w:rsidRPr="00B53DCD">
              <w:rPr>
                <w:sz w:val="28"/>
                <w:szCs w:val="28"/>
              </w:rPr>
              <w:t>»</w:t>
            </w:r>
          </w:p>
        </w:tc>
      </w:tr>
    </w:tbl>
    <w:p w:rsidR="007D7F0C" w:rsidRDefault="007D7F0C" w:rsidP="007D7F0C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7D7F0C" w:rsidRDefault="007D7F0C" w:rsidP="007D7F0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1357B">
        <w:rPr>
          <w:color w:val="000000"/>
          <w:sz w:val="28"/>
          <w:szCs w:val="28"/>
          <w:lang w:val="uk-UA"/>
        </w:rPr>
        <w:t>1</w:t>
      </w:r>
      <w:r w:rsidR="00AC109E">
        <w:rPr>
          <w:color w:val="000000"/>
          <w:sz w:val="28"/>
          <w:szCs w:val="28"/>
          <w:lang w:val="uk-UA"/>
        </w:rPr>
        <w:t>5</w:t>
      </w:r>
      <w:r w:rsidRPr="00D1357B">
        <w:rPr>
          <w:color w:val="000000"/>
          <w:sz w:val="28"/>
          <w:szCs w:val="28"/>
          <w:lang w:val="uk-UA"/>
        </w:rPr>
        <w:t>. Про внесення змін до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</w:t>
      </w:r>
    </w:p>
    <w:p w:rsidR="007D7F0C" w:rsidRPr="00D1357B" w:rsidRDefault="007D7F0C" w:rsidP="007D7F0C">
      <w:pPr>
        <w:ind w:firstLine="720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Фісун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Роман Павлович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завідувач сектору взаємодії з правоохоронними органами та оборонної роботи апарату облдержадміністрації </w:t>
            </w:r>
          </w:p>
        </w:tc>
      </w:tr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Співдоповідачі: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E15FC7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5FC7">
              <w:rPr>
                <w:b/>
                <w:color w:val="000000"/>
                <w:sz w:val="28"/>
                <w:szCs w:val="28"/>
                <w:lang w:val="uk-UA"/>
              </w:rPr>
              <w:t>Шутяк</w:t>
            </w:r>
            <w:proofErr w:type="spellEnd"/>
            <w:r w:rsidRPr="00E15FC7">
              <w:rPr>
                <w:b/>
                <w:color w:val="000000"/>
                <w:sz w:val="28"/>
                <w:szCs w:val="28"/>
                <w:lang w:val="uk-UA"/>
              </w:rPr>
              <w:t xml:space="preserve"> Сергій Степанович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інспектор відділу забезпечення діяльності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управління патрульної поліції у м. Миколаєві </w:t>
            </w:r>
            <w:r w:rsidR="004D015C">
              <w:rPr>
                <w:color w:val="000000"/>
                <w:sz w:val="28"/>
                <w:szCs w:val="28"/>
                <w:lang w:val="uk-UA"/>
              </w:rPr>
              <w:t>Д</w:t>
            </w:r>
            <w:bookmarkStart w:id="0" w:name="_GoBack"/>
            <w:bookmarkEnd w:id="0"/>
            <w:r w:rsidR="007D7F0C" w:rsidRPr="00EA6F38">
              <w:rPr>
                <w:color w:val="000000"/>
                <w:sz w:val="28"/>
                <w:szCs w:val="28"/>
                <w:lang w:val="uk-UA"/>
              </w:rPr>
              <w:t>епартаменту патрульної поліції Національної поліції України;</w:t>
            </w:r>
          </w:p>
          <w:p w:rsidR="007D7F0C" w:rsidRPr="00EA6F38" w:rsidRDefault="00E15FC7" w:rsidP="00E15FC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5FC7">
              <w:rPr>
                <w:b/>
                <w:color w:val="000000"/>
                <w:sz w:val="28"/>
                <w:szCs w:val="28"/>
                <w:lang w:val="uk-UA"/>
              </w:rPr>
              <w:t>Філітович</w:t>
            </w:r>
            <w:proofErr w:type="spellEnd"/>
            <w:r w:rsidRPr="00E15FC7">
              <w:rPr>
                <w:b/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-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>представник військової частини 3039 Національної гвардії України.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7D7F0C" w:rsidRDefault="007D7F0C" w:rsidP="007D7F0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1357B">
        <w:rPr>
          <w:color w:val="000000"/>
          <w:sz w:val="28"/>
          <w:szCs w:val="28"/>
          <w:lang w:val="uk-UA"/>
        </w:rPr>
        <w:t>1</w:t>
      </w:r>
      <w:r w:rsidR="00AC109E">
        <w:rPr>
          <w:color w:val="000000"/>
          <w:sz w:val="28"/>
          <w:szCs w:val="28"/>
          <w:lang w:val="uk-UA"/>
        </w:rPr>
        <w:t>6</w:t>
      </w:r>
      <w:r w:rsidRPr="00D1357B">
        <w:rPr>
          <w:color w:val="000000"/>
          <w:sz w:val="28"/>
          <w:szCs w:val="28"/>
          <w:lang w:val="uk-UA"/>
        </w:rPr>
        <w:t>. Про затвердження обласної Цільової програми територіальної оборони у Миколаївській області на 2017-2018 роки.</w:t>
      </w:r>
    </w:p>
    <w:p w:rsidR="007D7F0C" w:rsidRPr="00D1357B" w:rsidRDefault="007D7F0C" w:rsidP="007D7F0C">
      <w:pPr>
        <w:ind w:firstLine="720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>Фісун</w:t>
            </w:r>
            <w:proofErr w:type="spellEnd"/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Роман Павлович 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– завідувач сектору взаємодії з правоохоронними органами та оборонної роботи апарату облдержадміністрації </w:t>
            </w:r>
          </w:p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>Співдоповідач: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E15FC7" w:rsidP="00E15FC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Токаренко Роман Вікторович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D7F0C"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начальник відділу територіальної оборони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>Миколаївського обласного військового комісаріату</w:t>
            </w:r>
          </w:p>
        </w:tc>
      </w:tr>
    </w:tbl>
    <w:p w:rsidR="007D7F0C" w:rsidRPr="0061216F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</w:p>
    <w:p w:rsidR="00334D2B" w:rsidRDefault="00334D2B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334D2B" w:rsidRDefault="00334D2B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lastRenderedPageBreak/>
        <w:t>1</w:t>
      </w:r>
      <w:r w:rsidR="00AC109E">
        <w:t>7</w:t>
      </w:r>
      <w:r>
        <w:t>.</w:t>
      </w:r>
      <w:r w:rsidRPr="00B613EE">
        <w:t xml:space="preserve"> </w:t>
      </w:r>
      <w:r>
        <w:t xml:space="preserve">Про обрання представників громадськості  до складу поліцейської комісії  для забезпечення добору та просування по службі працівників патрульної поліції Управління патрульної поліції в </w:t>
      </w:r>
      <w:proofErr w:type="spellStart"/>
      <w:r>
        <w:t>м.Миколаєві</w:t>
      </w:r>
      <w:proofErr w:type="spellEnd"/>
      <w:r>
        <w:t xml:space="preserve"> Департаменту патрульної поліції Національної поліції України.</w:t>
      </w: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4D015C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147F67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Чорнобривець Віктор Миколайович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відділу кадрів управління патрульної поліції у           м. Миколаєві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департаменту патрульної поліції Національної поліції України</w:t>
            </w:r>
          </w:p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D7F0C" w:rsidRDefault="007D7F0C" w:rsidP="007D7F0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AC109E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. Про організацію підготовки Антикорупційної програми Миколаївської обласної ради сьомого скликання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E15FC7" w:rsidP="00334D2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Корженко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Анастасія Валентинівна</w:t>
            </w:r>
            <w:r w:rsidR="007D7F0C"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головний спеціаліст, виконувач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обов</w:t>
            </w:r>
            <w:proofErr w:type="spellEnd"/>
            <w:r w:rsidRPr="00E15FC7">
              <w:rPr>
                <w:color w:val="000000"/>
                <w:sz w:val="28"/>
                <w:szCs w:val="28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начальника юридичного відділу виконавчого апарату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обласної ради </w:t>
            </w:r>
          </w:p>
        </w:tc>
      </w:tr>
    </w:tbl>
    <w:p w:rsidR="007C4003" w:rsidRDefault="007C4003" w:rsidP="007D7F0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D7F0C" w:rsidRDefault="007D7F0C" w:rsidP="007D7F0C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19</w:t>
      </w:r>
      <w:r w:rsidRPr="00763F94">
        <w:rPr>
          <w:color w:val="000000"/>
          <w:sz w:val="28"/>
          <w:szCs w:val="28"/>
          <w:lang w:val="uk-UA"/>
        </w:rPr>
        <w:t>.</w:t>
      </w:r>
      <w:r>
        <w:rPr>
          <w:color w:val="000000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>врегулювання умов оплати праці голови обласної ради, заступників голови обласної ради.</w:t>
      </w:r>
    </w:p>
    <w:p w:rsidR="007D7F0C" w:rsidRDefault="007D7F0C" w:rsidP="007D7F0C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E15FC7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Тетяна Сергіївна</w:t>
            </w:r>
            <w:r w:rsidR="007D7F0C"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керуючий справами виконавчого апарату обласної ради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D7F0C" w:rsidRPr="00074DF2" w:rsidRDefault="007D7F0C" w:rsidP="007D7F0C">
      <w:pPr>
        <w:tabs>
          <w:tab w:val="left" w:pos="6521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20.</w:t>
      </w:r>
      <w:r w:rsidRPr="00074DF2">
        <w:rPr>
          <w:rFonts w:eastAsia="Calibri"/>
          <w:sz w:val="28"/>
          <w:szCs w:val="28"/>
          <w:lang w:val="uk-UA" w:eastAsia="en-US"/>
        </w:rPr>
        <w:t xml:space="preserve"> Про внесення доповнень до рішення обласної ради від 23 лютого  2017 року № 30 "Про план роботи Миколаївської обласної ради сьомого скликання на 2017 рік"</w:t>
      </w:r>
    </w:p>
    <w:p w:rsidR="007D7F0C" w:rsidRDefault="007D7F0C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E15FC7" w:rsidRPr="00EA6F38" w:rsidRDefault="00E15FC7" w:rsidP="00E15FC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Тетяна Сергіївна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керуючий справами виконавчого апарату обласної ради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D7F0C" w:rsidRDefault="007D7F0C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21. Про продовження трудових відносин з директором КП «</w:t>
      </w:r>
      <w:proofErr w:type="spellStart"/>
      <w:r>
        <w:rPr>
          <w:color w:val="000000"/>
          <w:lang w:val="uk-UA"/>
        </w:rPr>
        <w:t>Госптехобслуговування</w:t>
      </w:r>
      <w:proofErr w:type="spellEnd"/>
      <w:r>
        <w:rPr>
          <w:color w:val="000000"/>
          <w:lang w:val="uk-UA"/>
        </w:rPr>
        <w:t>» Миколаївської обласної ради.</w:t>
      </w:r>
    </w:p>
    <w:p w:rsidR="007D7F0C" w:rsidRDefault="007D7F0C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E15FC7" w:rsidRPr="00EA6F38" w:rsidRDefault="008B5273" w:rsidP="00E15FC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Іван Васильович</w:t>
            </w:r>
            <w:r w:rsidR="00E15FC7"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E15FC7"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перший заступник голови</w:t>
            </w:r>
            <w:r w:rsidR="00E15FC7">
              <w:rPr>
                <w:color w:val="000000"/>
                <w:sz w:val="28"/>
                <w:szCs w:val="28"/>
                <w:lang w:val="uk-UA"/>
              </w:rPr>
              <w:t xml:space="preserve"> обласної ради</w:t>
            </w:r>
            <w:r w:rsidR="00E15FC7"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B5273" w:rsidRDefault="007D7F0C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  <w:r w:rsidRPr="00354CC2">
        <w:rPr>
          <w:color w:val="000000"/>
          <w:lang w:val="uk-UA"/>
        </w:rPr>
        <w:t>2</w:t>
      </w:r>
      <w:r>
        <w:rPr>
          <w:color w:val="000000"/>
          <w:lang w:val="uk-UA"/>
        </w:rPr>
        <w:t>2</w:t>
      </w:r>
      <w:r w:rsidRPr="00354CC2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="008B5273">
        <w:rPr>
          <w:color w:val="000000"/>
          <w:lang w:val="uk-UA"/>
        </w:rPr>
        <w:t>Про встановлення розміру земельного податку для земель сільськогосподарського призначення (ріллі).</w:t>
      </w:r>
    </w:p>
    <w:p w:rsidR="008B5273" w:rsidRDefault="008B5273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8B5273" w:rsidRPr="00EA6F38" w:rsidTr="00256176">
        <w:tc>
          <w:tcPr>
            <w:tcW w:w="2988" w:type="dxa"/>
            <w:shd w:val="clear" w:color="auto" w:fill="auto"/>
          </w:tcPr>
          <w:p w:rsidR="008B5273" w:rsidRPr="00EA6F38" w:rsidRDefault="008B5273" w:rsidP="0025617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8B5273" w:rsidRPr="00EA6F38" w:rsidRDefault="008B5273" w:rsidP="008B527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Піскун Олена Віталіївна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директор департаменту агропромислового розвитку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B5273" w:rsidRDefault="008B5273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p w:rsidR="00D9284F" w:rsidRDefault="00D9284F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p w:rsidR="00D9284F" w:rsidRDefault="00D9284F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p w:rsidR="00D9284F" w:rsidRDefault="00D9284F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p w:rsidR="00D9284F" w:rsidRDefault="00D9284F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p w:rsidR="00D9284F" w:rsidRDefault="00D9284F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color w:val="000000"/>
          <w:lang w:val="uk-UA"/>
        </w:rPr>
      </w:pPr>
    </w:p>
    <w:p w:rsidR="007D7F0C" w:rsidRPr="00354CC2" w:rsidRDefault="008B5273" w:rsidP="007D7F0C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"/>
          <w:color w:val="000000"/>
          <w:lang w:val="uk-UA" w:eastAsia="uk-UA"/>
        </w:rPr>
      </w:pPr>
      <w:r>
        <w:rPr>
          <w:color w:val="000000"/>
          <w:lang w:val="uk-UA"/>
        </w:rPr>
        <w:lastRenderedPageBreak/>
        <w:t xml:space="preserve">23. </w:t>
      </w:r>
      <w:r w:rsidR="007D7F0C">
        <w:rPr>
          <w:color w:val="000000"/>
          <w:lang w:val="uk-UA"/>
        </w:rPr>
        <w:t xml:space="preserve">Про </w:t>
      </w:r>
      <w:r w:rsidR="007D7F0C" w:rsidRPr="00354CC2">
        <w:rPr>
          <w:color w:val="000000"/>
          <w:lang w:eastAsia="uk-UA"/>
        </w:rPr>
        <w:t xml:space="preserve"> </w:t>
      </w:r>
      <w:r w:rsidR="007D7F0C" w:rsidRPr="00354CC2">
        <w:rPr>
          <w:rStyle w:val="2"/>
          <w:color w:val="000000"/>
          <w:lang w:eastAsia="uk-UA"/>
        </w:rPr>
        <w:t>З</w:t>
      </w:r>
      <w:proofErr w:type="spellStart"/>
      <w:r w:rsidR="007D7F0C">
        <w:rPr>
          <w:rStyle w:val="2"/>
          <w:color w:val="000000"/>
          <w:lang w:val="uk-UA" w:eastAsia="uk-UA"/>
        </w:rPr>
        <w:t>вернення</w:t>
      </w:r>
      <w:proofErr w:type="spellEnd"/>
      <w:r w:rsidR="007D7F0C">
        <w:rPr>
          <w:rStyle w:val="2"/>
          <w:color w:val="000000"/>
          <w:lang w:val="uk-UA" w:eastAsia="uk-UA"/>
        </w:rPr>
        <w:t xml:space="preserve"> </w:t>
      </w:r>
      <w:r w:rsidR="007D7F0C" w:rsidRPr="00354CC2">
        <w:rPr>
          <w:rStyle w:val="2"/>
          <w:color w:val="000000"/>
          <w:lang w:val="uk-UA" w:eastAsia="uk-UA"/>
        </w:rPr>
        <w:t>депутатів Миколаївської обласної ради до Верховної Ради України про внесення змін до Податкового кодексу України щодо встановлення ставки земельного податку для сільськогосподарських угідь</w:t>
      </w:r>
    </w:p>
    <w:p w:rsidR="007D7F0C" w:rsidRDefault="007D7F0C" w:rsidP="007D7F0C">
      <w:pPr>
        <w:pStyle w:val="20"/>
        <w:shd w:val="clear" w:color="auto" w:fill="auto"/>
        <w:spacing w:after="0" w:line="240" w:lineRule="auto"/>
        <w:ind w:firstLine="48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8B5273" w:rsidRPr="00EA6F38" w:rsidRDefault="008B5273" w:rsidP="008B527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Іван Васильович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перший заступник голови обласної ради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D7F0C" w:rsidRPr="00EA6F38" w:rsidRDefault="007D7F0C" w:rsidP="004728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rStyle w:val="2"/>
        </w:rPr>
      </w:pPr>
      <w:r>
        <w:t>2</w:t>
      </w:r>
      <w:r w:rsidR="008B5273">
        <w:t>4</w:t>
      </w:r>
      <w:r>
        <w:t xml:space="preserve">. Про Звернення </w:t>
      </w:r>
      <w:r w:rsidRPr="00354CC2">
        <w:rPr>
          <w:rStyle w:val="2"/>
        </w:rPr>
        <w:t>депутатів Миколаївської обласної ради</w:t>
      </w:r>
      <w:r w:rsidRPr="007022EC">
        <w:rPr>
          <w:lang w:eastAsia="ru-RU"/>
        </w:rPr>
        <w:t xml:space="preserve"> </w:t>
      </w:r>
      <w:r w:rsidRPr="00B06C2F">
        <w:t xml:space="preserve">до Кабінету Міністрів України та </w:t>
      </w:r>
      <w:r>
        <w:t>Д</w:t>
      </w:r>
      <w:r w:rsidRPr="00B06C2F">
        <w:t>ержавного концерну «</w:t>
      </w:r>
      <w:proofErr w:type="spellStart"/>
      <w:r w:rsidRPr="00B06C2F">
        <w:t>Укроборонпром</w:t>
      </w:r>
      <w:proofErr w:type="spellEnd"/>
      <w:r w:rsidRPr="00B06C2F">
        <w:t xml:space="preserve">» щодо </w:t>
      </w:r>
      <w:r>
        <w:t xml:space="preserve">вирішення питання погашення заборгованості із заробітної плати працівникам </w:t>
      </w:r>
      <w:r w:rsidRPr="00B06C2F">
        <w:rPr>
          <w:lang w:eastAsia="ru-RU"/>
        </w:rPr>
        <w:t xml:space="preserve">державного </w:t>
      </w:r>
      <w:r>
        <w:rPr>
          <w:lang w:eastAsia="ru-RU"/>
        </w:rPr>
        <w:t>підприємст</w:t>
      </w:r>
      <w:r w:rsidRPr="00B06C2F">
        <w:rPr>
          <w:lang w:eastAsia="ru-RU"/>
        </w:rPr>
        <w:t xml:space="preserve">ва «Суднобудівний завод </w:t>
      </w:r>
      <w:r>
        <w:rPr>
          <w:lang w:eastAsia="ru-RU"/>
        </w:rPr>
        <w:t>ім.</w:t>
      </w:r>
      <w:r w:rsidRPr="00B06C2F">
        <w:rPr>
          <w:lang w:eastAsia="ru-RU"/>
        </w:rPr>
        <w:t xml:space="preserve"> 61 комунара»</w:t>
      </w: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  <w:rPr>
          <w:rStyle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7D7F0C" w:rsidRPr="00EA6F38" w:rsidRDefault="008B5273" w:rsidP="00334D2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Іван Васильович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перший заступник голови обласної ради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D7F0C"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604A9" w:rsidRDefault="00A604A9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  <w:r>
        <w:t>2</w:t>
      </w:r>
      <w:r w:rsidR="008B5273">
        <w:t>5</w:t>
      </w:r>
      <w:r>
        <w:t xml:space="preserve">. Про Звернення </w:t>
      </w:r>
      <w:r w:rsidRPr="00354CC2">
        <w:rPr>
          <w:rStyle w:val="2"/>
        </w:rPr>
        <w:t>депутатів Миколаївської обласної ради</w:t>
      </w:r>
      <w:r w:rsidRPr="007022EC">
        <w:rPr>
          <w:lang w:eastAsia="ru-RU"/>
        </w:rPr>
        <w:t xml:space="preserve"> </w:t>
      </w:r>
      <w:r w:rsidRPr="00B06C2F">
        <w:t>до</w:t>
      </w:r>
      <w:r>
        <w:t xml:space="preserve"> Прем’єр Міністра України </w:t>
      </w:r>
      <w:proofErr w:type="spellStart"/>
      <w:r>
        <w:t>Гройсмана</w:t>
      </w:r>
      <w:proofErr w:type="spellEnd"/>
      <w:r>
        <w:t xml:space="preserve"> В.Б., Кабінету Міністрів України щодо внесення змін до  маршрутного коридору ремонтно-відновлювальних робіт на  автомобільній дорозі «Львів- Тернопіль – Хмельницький – Вінниця- Умань- Одесса – Миколаїв»</w:t>
      </w:r>
    </w:p>
    <w:p w:rsidR="007D7F0C" w:rsidRDefault="007D7F0C" w:rsidP="007D7F0C">
      <w:pPr>
        <w:pStyle w:val="a6"/>
        <w:shd w:val="clear" w:color="auto" w:fill="auto"/>
        <w:spacing w:before="0" w:after="0" w:line="240" w:lineRule="auto"/>
        <w:ind w:firstLine="708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7D7F0C" w:rsidRPr="00EA6F38" w:rsidTr="00472815">
        <w:tc>
          <w:tcPr>
            <w:tcW w:w="2988" w:type="dxa"/>
            <w:shd w:val="clear" w:color="auto" w:fill="auto"/>
          </w:tcPr>
          <w:p w:rsidR="007D7F0C" w:rsidRPr="00EA6F38" w:rsidRDefault="007D7F0C" w:rsidP="0047281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8B5273" w:rsidRPr="00EA6F38" w:rsidRDefault="008B5273" w:rsidP="008B527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Іван Васильович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перший заступник голови обласної ради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D7F0C" w:rsidRPr="00EA6F38" w:rsidRDefault="007D7F0C" w:rsidP="0043738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364F7" w:rsidRDefault="00291FC7" w:rsidP="00291F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B527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0769AD">
        <w:rPr>
          <w:sz w:val="28"/>
          <w:szCs w:val="28"/>
          <w:lang w:val="uk-UA"/>
        </w:rPr>
        <w:t xml:space="preserve">Про </w:t>
      </w:r>
      <w:r w:rsidRPr="00291FC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 xml:space="preserve">депутатів </w:t>
      </w:r>
      <w:r w:rsidRPr="00291FC7">
        <w:rPr>
          <w:sz w:val="28"/>
          <w:szCs w:val="28"/>
          <w:lang w:val="uk-UA"/>
        </w:rPr>
        <w:t>Миколаївської обласної ради</w:t>
      </w:r>
      <w:r>
        <w:rPr>
          <w:sz w:val="28"/>
          <w:szCs w:val="28"/>
          <w:lang w:val="uk-UA"/>
        </w:rPr>
        <w:t xml:space="preserve"> </w:t>
      </w:r>
      <w:r w:rsidRPr="00291FC7">
        <w:rPr>
          <w:sz w:val="28"/>
          <w:szCs w:val="28"/>
          <w:lang w:val="uk-UA"/>
        </w:rPr>
        <w:t>до Президента України, Верховної Ради України, Кабінету Міністрів України</w:t>
      </w:r>
      <w:r>
        <w:rPr>
          <w:sz w:val="28"/>
          <w:szCs w:val="28"/>
          <w:lang w:val="uk-UA"/>
        </w:rPr>
        <w:t xml:space="preserve"> </w:t>
      </w:r>
      <w:r w:rsidRPr="00291FC7">
        <w:rPr>
          <w:sz w:val="28"/>
          <w:szCs w:val="28"/>
          <w:lang w:val="uk-UA"/>
        </w:rPr>
        <w:t>щодо підтримки законопроектів № 5561 та № 5562</w:t>
      </w:r>
      <w:r>
        <w:rPr>
          <w:sz w:val="28"/>
          <w:szCs w:val="28"/>
          <w:lang w:val="uk-UA"/>
        </w:rPr>
        <w:t>.</w:t>
      </w:r>
    </w:p>
    <w:p w:rsidR="00291FC7" w:rsidRDefault="00291FC7" w:rsidP="00291FC7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291FC7" w:rsidRPr="00EA6F38" w:rsidTr="00256176">
        <w:tc>
          <w:tcPr>
            <w:tcW w:w="2988" w:type="dxa"/>
            <w:shd w:val="clear" w:color="auto" w:fill="auto"/>
          </w:tcPr>
          <w:p w:rsidR="00291FC7" w:rsidRPr="00EA6F38" w:rsidRDefault="00291FC7" w:rsidP="0025617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6768" w:type="dxa"/>
            <w:shd w:val="clear" w:color="auto" w:fill="auto"/>
          </w:tcPr>
          <w:p w:rsidR="00291FC7" w:rsidRPr="00EA6F38" w:rsidRDefault="008B5273" w:rsidP="008B527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Сторчеус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Віктор Олександрович</w:t>
            </w:r>
            <w:r w:rsidR="00291FC7"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291FC7"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депутат</w:t>
            </w:r>
            <w:r w:rsidR="00291FC7" w:rsidRPr="00EA6F38">
              <w:rPr>
                <w:color w:val="000000"/>
                <w:sz w:val="28"/>
                <w:szCs w:val="28"/>
                <w:lang w:val="uk-UA"/>
              </w:rPr>
              <w:t xml:space="preserve"> обласної ради </w:t>
            </w:r>
          </w:p>
        </w:tc>
      </w:tr>
    </w:tbl>
    <w:p w:rsidR="00291FC7" w:rsidRDefault="00291FC7" w:rsidP="00291FC7">
      <w:pPr>
        <w:ind w:firstLine="709"/>
        <w:jc w:val="both"/>
        <w:rPr>
          <w:sz w:val="28"/>
          <w:szCs w:val="28"/>
          <w:lang w:val="uk-UA"/>
        </w:rPr>
      </w:pPr>
    </w:p>
    <w:p w:rsidR="00CE3921" w:rsidRDefault="00CE3921" w:rsidP="00291F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01699E" w:rsidRDefault="0001699E" w:rsidP="00291FC7">
      <w:pPr>
        <w:ind w:firstLine="709"/>
        <w:jc w:val="both"/>
        <w:rPr>
          <w:sz w:val="28"/>
          <w:szCs w:val="28"/>
          <w:lang w:val="uk-UA"/>
        </w:rPr>
      </w:pPr>
    </w:p>
    <w:p w:rsidR="009F4E54" w:rsidRDefault="009F4E54" w:rsidP="009F4E54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9F4E54">
        <w:rPr>
          <w:sz w:val="28"/>
          <w:szCs w:val="28"/>
          <w:lang w:val="uk-UA"/>
        </w:rPr>
        <w:t>Про призначення</w:t>
      </w:r>
      <w:r w:rsidR="00AF70C9">
        <w:rPr>
          <w:sz w:val="28"/>
          <w:szCs w:val="28"/>
          <w:lang w:val="uk-UA"/>
        </w:rPr>
        <w:t xml:space="preserve"> керівників обласних комунальних закладів освіти.</w:t>
      </w:r>
    </w:p>
    <w:p w:rsidR="009F4E54" w:rsidRPr="009F4E54" w:rsidRDefault="009F4E54" w:rsidP="009F4E54">
      <w:pPr>
        <w:pStyle w:val="a9"/>
        <w:ind w:left="106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9F4E54" w:rsidRPr="004D015C" w:rsidTr="000442E2">
        <w:tc>
          <w:tcPr>
            <w:tcW w:w="2988" w:type="dxa"/>
            <w:shd w:val="clear" w:color="auto" w:fill="auto"/>
          </w:tcPr>
          <w:p w:rsidR="009F4E54" w:rsidRPr="00EA6F38" w:rsidRDefault="009F4E54" w:rsidP="000442E2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6768" w:type="dxa"/>
            <w:shd w:val="clear" w:color="auto" w:fill="auto"/>
          </w:tcPr>
          <w:p w:rsidR="009F4E54" w:rsidRPr="00EA6F38" w:rsidRDefault="009F4E54" w:rsidP="000442E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Ясинський Олександр Миколайович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заступник голови постійної комісії обласної ради з питань аграрної політики, земельних відносин та соціального розвитку села.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F4E54" w:rsidRPr="009F4E54" w:rsidRDefault="009F4E54" w:rsidP="009F4E54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01699E" w:rsidRDefault="009F4E54" w:rsidP="000169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1699E" w:rsidRPr="0001699E">
        <w:rPr>
          <w:sz w:val="28"/>
          <w:szCs w:val="28"/>
          <w:lang w:val="uk-UA"/>
        </w:rPr>
        <w:t xml:space="preserve">Про звернення </w:t>
      </w:r>
      <w:proofErr w:type="spellStart"/>
      <w:r w:rsidR="0001699E" w:rsidRPr="0001699E">
        <w:rPr>
          <w:sz w:val="28"/>
          <w:szCs w:val="28"/>
          <w:lang w:val="uk-UA"/>
        </w:rPr>
        <w:t>Синюхино-Брідської</w:t>
      </w:r>
      <w:proofErr w:type="spellEnd"/>
      <w:r w:rsidR="0001699E" w:rsidRPr="0001699E">
        <w:rPr>
          <w:sz w:val="28"/>
          <w:szCs w:val="28"/>
          <w:lang w:val="uk-UA"/>
        </w:rPr>
        <w:t xml:space="preserve"> сільської ради Первомайського району</w:t>
      </w:r>
      <w:r w:rsidR="0001699E">
        <w:rPr>
          <w:sz w:val="28"/>
          <w:szCs w:val="28"/>
          <w:lang w:val="uk-UA"/>
        </w:rPr>
        <w:t xml:space="preserve"> щодо нецільового використання </w:t>
      </w:r>
      <w:r w:rsidR="008B33A1">
        <w:rPr>
          <w:sz w:val="28"/>
          <w:szCs w:val="28"/>
          <w:lang w:val="uk-UA"/>
        </w:rPr>
        <w:t xml:space="preserve">орендарями </w:t>
      </w:r>
      <w:r w:rsidR="0001699E">
        <w:rPr>
          <w:sz w:val="28"/>
          <w:szCs w:val="28"/>
          <w:lang w:val="uk-UA"/>
        </w:rPr>
        <w:t>земельних ділянок (паїв).</w:t>
      </w:r>
    </w:p>
    <w:p w:rsidR="0001699E" w:rsidRDefault="0001699E" w:rsidP="0001699E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768"/>
      </w:tblGrid>
      <w:tr w:rsidR="0001699E" w:rsidRPr="004D015C" w:rsidTr="00B6653F">
        <w:tc>
          <w:tcPr>
            <w:tcW w:w="2988" w:type="dxa"/>
            <w:shd w:val="clear" w:color="auto" w:fill="auto"/>
          </w:tcPr>
          <w:p w:rsidR="0001699E" w:rsidRPr="00EA6F38" w:rsidRDefault="0001699E" w:rsidP="0001699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6768" w:type="dxa"/>
            <w:shd w:val="clear" w:color="auto" w:fill="auto"/>
          </w:tcPr>
          <w:p w:rsidR="0001699E" w:rsidRPr="00EA6F38" w:rsidRDefault="0001699E" w:rsidP="0001699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Ясинський Олександр Миколайович</w:t>
            </w:r>
            <w:r w:rsidRPr="00EA6F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заступник голови постійної комісії обласної ради з питань аграрної політики, земельних відносин та соціального розвитку села.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1699E" w:rsidRPr="0001699E" w:rsidRDefault="0001699E" w:rsidP="0001699E">
      <w:pPr>
        <w:ind w:firstLine="708"/>
        <w:jc w:val="both"/>
        <w:rPr>
          <w:sz w:val="28"/>
          <w:szCs w:val="28"/>
          <w:lang w:val="uk-UA"/>
        </w:rPr>
      </w:pPr>
    </w:p>
    <w:sectPr w:rsidR="0001699E" w:rsidRPr="000169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00C0B"/>
    <w:multiLevelType w:val="hybridMultilevel"/>
    <w:tmpl w:val="8BF6C090"/>
    <w:lvl w:ilvl="0" w:tplc="B03A4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A27B0C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B7A43"/>
    <w:multiLevelType w:val="hybridMultilevel"/>
    <w:tmpl w:val="74929C9A"/>
    <w:lvl w:ilvl="0" w:tplc="D0746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2">
    <w:nsid w:val="77901A44"/>
    <w:multiLevelType w:val="hybridMultilevel"/>
    <w:tmpl w:val="D8D26BB2"/>
    <w:lvl w:ilvl="0" w:tplc="5056555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3"/>
  </w:num>
  <w:num w:numId="5">
    <w:abstractNumId w:val="8"/>
  </w:num>
  <w:num w:numId="6">
    <w:abstractNumId w:val="6"/>
  </w:num>
  <w:num w:numId="7">
    <w:abstractNumId w:val="10"/>
  </w:num>
  <w:num w:numId="8">
    <w:abstractNumId w:val="4"/>
  </w:num>
  <w:num w:numId="9">
    <w:abstractNumId w:val="2"/>
  </w:num>
  <w:num w:numId="10">
    <w:abstractNumId w:val="1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64AF"/>
    <w:rsid w:val="000074D5"/>
    <w:rsid w:val="0001699E"/>
    <w:rsid w:val="000172FF"/>
    <w:rsid w:val="00026250"/>
    <w:rsid w:val="00033058"/>
    <w:rsid w:val="000336A1"/>
    <w:rsid w:val="000418D4"/>
    <w:rsid w:val="00044A8A"/>
    <w:rsid w:val="000546CD"/>
    <w:rsid w:val="00061CE1"/>
    <w:rsid w:val="000635A7"/>
    <w:rsid w:val="000672EC"/>
    <w:rsid w:val="00071E01"/>
    <w:rsid w:val="000769AD"/>
    <w:rsid w:val="00091F0E"/>
    <w:rsid w:val="00095CDF"/>
    <w:rsid w:val="000A4EA3"/>
    <w:rsid w:val="000A6730"/>
    <w:rsid w:val="000C485C"/>
    <w:rsid w:val="000C64F4"/>
    <w:rsid w:val="000D717F"/>
    <w:rsid w:val="001077DC"/>
    <w:rsid w:val="001123D4"/>
    <w:rsid w:val="001136FD"/>
    <w:rsid w:val="00137F6D"/>
    <w:rsid w:val="0014405F"/>
    <w:rsid w:val="00144133"/>
    <w:rsid w:val="00147F67"/>
    <w:rsid w:val="001576DE"/>
    <w:rsid w:val="00157B30"/>
    <w:rsid w:val="00162A87"/>
    <w:rsid w:val="00162D2C"/>
    <w:rsid w:val="00164674"/>
    <w:rsid w:val="0017535F"/>
    <w:rsid w:val="00177588"/>
    <w:rsid w:val="00183208"/>
    <w:rsid w:val="00183497"/>
    <w:rsid w:val="00187E54"/>
    <w:rsid w:val="001909A8"/>
    <w:rsid w:val="001A5247"/>
    <w:rsid w:val="001B1204"/>
    <w:rsid w:val="001B572B"/>
    <w:rsid w:val="001C2551"/>
    <w:rsid w:val="001C5FBC"/>
    <w:rsid w:val="001E25D3"/>
    <w:rsid w:val="001E26B2"/>
    <w:rsid w:val="001F5AA8"/>
    <w:rsid w:val="001F5F47"/>
    <w:rsid w:val="002035FB"/>
    <w:rsid w:val="00204CC3"/>
    <w:rsid w:val="002103C8"/>
    <w:rsid w:val="00211585"/>
    <w:rsid w:val="00212830"/>
    <w:rsid w:val="002130DF"/>
    <w:rsid w:val="002175AF"/>
    <w:rsid w:val="00224315"/>
    <w:rsid w:val="00224AFC"/>
    <w:rsid w:val="00225A7E"/>
    <w:rsid w:val="00233797"/>
    <w:rsid w:val="00237D2C"/>
    <w:rsid w:val="002550AD"/>
    <w:rsid w:val="00260EA4"/>
    <w:rsid w:val="00261226"/>
    <w:rsid w:val="0026309F"/>
    <w:rsid w:val="00284668"/>
    <w:rsid w:val="00286DCF"/>
    <w:rsid w:val="00291FC7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1015"/>
    <w:rsid w:val="00305579"/>
    <w:rsid w:val="00307574"/>
    <w:rsid w:val="0031081A"/>
    <w:rsid w:val="00317D7A"/>
    <w:rsid w:val="00323829"/>
    <w:rsid w:val="00334152"/>
    <w:rsid w:val="00334D2B"/>
    <w:rsid w:val="00336717"/>
    <w:rsid w:val="00341A9F"/>
    <w:rsid w:val="003548AC"/>
    <w:rsid w:val="00355157"/>
    <w:rsid w:val="00372398"/>
    <w:rsid w:val="00372C0F"/>
    <w:rsid w:val="00373EF5"/>
    <w:rsid w:val="00384E6E"/>
    <w:rsid w:val="003945A0"/>
    <w:rsid w:val="00396D46"/>
    <w:rsid w:val="00397939"/>
    <w:rsid w:val="003A4301"/>
    <w:rsid w:val="003B3D98"/>
    <w:rsid w:val="003C2AE2"/>
    <w:rsid w:val="003C7DD4"/>
    <w:rsid w:val="003D3C3D"/>
    <w:rsid w:val="003E13A4"/>
    <w:rsid w:val="003E2869"/>
    <w:rsid w:val="003E4C77"/>
    <w:rsid w:val="003E707E"/>
    <w:rsid w:val="003F2BED"/>
    <w:rsid w:val="003F6BB0"/>
    <w:rsid w:val="00405139"/>
    <w:rsid w:val="00410BA8"/>
    <w:rsid w:val="00411286"/>
    <w:rsid w:val="00437386"/>
    <w:rsid w:val="00437EFB"/>
    <w:rsid w:val="004411BA"/>
    <w:rsid w:val="00453A80"/>
    <w:rsid w:val="004743FD"/>
    <w:rsid w:val="0047441B"/>
    <w:rsid w:val="0048061D"/>
    <w:rsid w:val="004840E5"/>
    <w:rsid w:val="00487E3D"/>
    <w:rsid w:val="004904D0"/>
    <w:rsid w:val="0049169E"/>
    <w:rsid w:val="004A658E"/>
    <w:rsid w:val="004A6C20"/>
    <w:rsid w:val="004B2FD2"/>
    <w:rsid w:val="004B31C1"/>
    <w:rsid w:val="004B4718"/>
    <w:rsid w:val="004B71B4"/>
    <w:rsid w:val="004C1A20"/>
    <w:rsid w:val="004C2BC8"/>
    <w:rsid w:val="004D015C"/>
    <w:rsid w:val="004D03C9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0A1"/>
    <w:rsid w:val="00501998"/>
    <w:rsid w:val="005021E9"/>
    <w:rsid w:val="00507C1A"/>
    <w:rsid w:val="00510CBE"/>
    <w:rsid w:val="00513F51"/>
    <w:rsid w:val="00514B8C"/>
    <w:rsid w:val="00517B6C"/>
    <w:rsid w:val="00532617"/>
    <w:rsid w:val="00533ED9"/>
    <w:rsid w:val="005364F7"/>
    <w:rsid w:val="00537B18"/>
    <w:rsid w:val="00552D15"/>
    <w:rsid w:val="005556D6"/>
    <w:rsid w:val="00560541"/>
    <w:rsid w:val="00564139"/>
    <w:rsid w:val="00565957"/>
    <w:rsid w:val="0056786D"/>
    <w:rsid w:val="005708D3"/>
    <w:rsid w:val="00573940"/>
    <w:rsid w:val="0057518F"/>
    <w:rsid w:val="00576EB3"/>
    <w:rsid w:val="00592D63"/>
    <w:rsid w:val="005934F7"/>
    <w:rsid w:val="00595742"/>
    <w:rsid w:val="005A0747"/>
    <w:rsid w:val="005A1991"/>
    <w:rsid w:val="005A1A82"/>
    <w:rsid w:val="005A75C5"/>
    <w:rsid w:val="005B43BA"/>
    <w:rsid w:val="005B4CD8"/>
    <w:rsid w:val="005B77AB"/>
    <w:rsid w:val="005C052B"/>
    <w:rsid w:val="005C284C"/>
    <w:rsid w:val="005C7C71"/>
    <w:rsid w:val="005D55CF"/>
    <w:rsid w:val="005E26D5"/>
    <w:rsid w:val="005E594E"/>
    <w:rsid w:val="005E6C65"/>
    <w:rsid w:val="005E6E6B"/>
    <w:rsid w:val="00602201"/>
    <w:rsid w:val="0061187B"/>
    <w:rsid w:val="0062048A"/>
    <w:rsid w:val="00631AC3"/>
    <w:rsid w:val="00647C52"/>
    <w:rsid w:val="00653CAF"/>
    <w:rsid w:val="00656E22"/>
    <w:rsid w:val="00665C03"/>
    <w:rsid w:val="006667BC"/>
    <w:rsid w:val="00670A2F"/>
    <w:rsid w:val="0067631E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215A"/>
    <w:rsid w:val="006D3950"/>
    <w:rsid w:val="006D4BAE"/>
    <w:rsid w:val="006E0B1B"/>
    <w:rsid w:val="00700AA3"/>
    <w:rsid w:val="007035ED"/>
    <w:rsid w:val="00710638"/>
    <w:rsid w:val="0072724F"/>
    <w:rsid w:val="007337D3"/>
    <w:rsid w:val="00733A27"/>
    <w:rsid w:val="00740BC2"/>
    <w:rsid w:val="00745767"/>
    <w:rsid w:val="00750B59"/>
    <w:rsid w:val="00762263"/>
    <w:rsid w:val="0078075D"/>
    <w:rsid w:val="0078108C"/>
    <w:rsid w:val="007861FC"/>
    <w:rsid w:val="00790325"/>
    <w:rsid w:val="00790BCF"/>
    <w:rsid w:val="007914D6"/>
    <w:rsid w:val="00791590"/>
    <w:rsid w:val="00793D4F"/>
    <w:rsid w:val="0079598E"/>
    <w:rsid w:val="0079783F"/>
    <w:rsid w:val="00797860"/>
    <w:rsid w:val="007B1CB7"/>
    <w:rsid w:val="007B5602"/>
    <w:rsid w:val="007C3F7E"/>
    <w:rsid w:val="007C4003"/>
    <w:rsid w:val="007C6A21"/>
    <w:rsid w:val="007D7F0C"/>
    <w:rsid w:val="007E1823"/>
    <w:rsid w:val="007F1740"/>
    <w:rsid w:val="008066C7"/>
    <w:rsid w:val="00812705"/>
    <w:rsid w:val="0082177A"/>
    <w:rsid w:val="0082273E"/>
    <w:rsid w:val="00823B43"/>
    <w:rsid w:val="00824046"/>
    <w:rsid w:val="008249AE"/>
    <w:rsid w:val="008250D7"/>
    <w:rsid w:val="00826663"/>
    <w:rsid w:val="008315E0"/>
    <w:rsid w:val="0083426D"/>
    <w:rsid w:val="00834FD3"/>
    <w:rsid w:val="00843BAB"/>
    <w:rsid w:val="008457F0"/>
    <w:rsid w:val="0085045E"/>
    <w:rsid w:val="00856715"/>
    <w:rsid w:val="00860211"/>
    <w:rsid w:val="00871893"/>
    <w:rsid w:val="00873F12"/>
    <w:rsid w:val="00876FC0"/>
    <w:rsid w:val="008770C4"/>
    <w:rsid w:val="00891DA6"/>
    <w:rsid w:val="0089286D"/>
    <w:rsid w:val="008930E0"/>
    <w:rsid w:val="008A097C"/>
    <w:rsid w:val="008A16DD"/>
    <w:rsid w:val="008A46F0"/>
    <w:rsid w:val="008A644A"/>
    <w:rsid w:val="008B24C8"/>
    <w:rsid w:val="008B33A1"/>
    <w:rsid w:val="008B5273"/>
    <w:rsid w:val="008B56B3"/>
    <w:rsid w:val="008B7109"/>
    <w:rsid w:val="008C14F0"/>
    <w:rsid w:val="008C27DE"/>
    <w:rsid w:val="008C7B07"/>
    <w:rsid w:val="008D0F53"/>
    <w:rsid w:val="008E03DB"/>
    <w:rsid w:val="008E264D"/>
    <w:rsid w:val="008F2213"/>
    <w:rsid w:val="008F5C3B"/>
    <w:rsid w:val="00904E67"/>
    <w:rsid w:val="009056A3"/>
    <w:rsid w:val="009142A6"/>
    <w:rsid w:val="009149AC"/>
    <w:rsid w:val="00924C1A"/>
    <w:rsid w:val="00925137"/>
    <w:rsid w:val="00932678"/>
    <w:rsid w:val="0093430B"/>
    <w:rsid w:val="0093488F"/>
    <w:rsid w:val="009356DD"/>
    <w:rsid w:val="0094107F"/>
    <w:rsid w:val="009423FF"/>
    <w:rsid w:val="00951D1A"/>
    <w:rsid w:val="00962302"/>
    <w:rsid w:val="009636E6"/>
    <w:rsid w:val="00967D1B"/>
    <w:rsid w:val="00971D30"/>
    <w:rsid w:val="00973DFB"/>
    <w:rsid w:val="00980816"/>
    <w:rsid w:val="009831C0"/>
    <w:rsid w:val="009914CA"/>
    <w:rsid w:val="009946B7"/>
    <w:rsid w:val="0099582E"/>
    <w:rsid w:val="009972D7"/>
    <w:rsid w:val="009A2095"/>
    <w:rsid w:val="009A34D7"/>
    <w:rsid w:val="009A7295"/>
    <w:rsid w:val="009D4B64"/>
    <w:rsid w:val="009D6E0C"/>
    <w:rsid w:val="009D74E3"/>
    <w:rsid w:val="009F4E54"/>
    <w:rsid w:val="009F5C47"/>
    <w:rsid w:val="009F72C9"/>
    <w:rsid w:val="00A036DB"/>
    <w:rsid w:val="00A03F52"/>
    <w:rsid w:val="00A04D8C"/>
    <w:rsid w:val="00A052DF"/>
    <w:rsid w:val="00A05D19"/>
    <w:rsid w:val="00A071A6"/>
    <w:rsid w:val="00A27611"/>
    <w:rsid w:val="00A30E9B"/>
    <w:rsid w:val="00A33A5D"/>
    <w:rsid w:val="00A351EA"/>
    <w:rsid w:val="00A42D15"/>
    <w:rsid w:val="00A438FE"/>
    <w:rsid w:val="00A44CDE"/>
    <w:rsid w:val="00A546B3"/>
    <w:rsid w:val="00A577D0"/>
    <w:rsid w:val="00A57C83"/>
    <w:rsid w:val="00A604A9"/>
    <w:rsid w:val="00A6419C"/>
    <w:rsid w:val="00A75972"/>
    <w:rsid w:val="00A82F90"/>
    <w:rsid w:val="00A84DFB"/>
    <w:rsid w:val="00A86866"/>
    <w:rsid w:val="00A91BCB"/>
    <w:rsid w:val="00A91E43"/>
    <w:rsid w:val="00AA2B95"/>
    <w:rsid w:val="00AA2F6A"/>
    <w:rsid w:val="00AB2642"/>
    <w:rsid w:val="00AB41E6"/>
    <w:rsid w:val="00AB4C33"/>
    <w:rsid w:val="00AB566F"/>
    <w:rsid w:val="00AC109E"/>
    <w:rsid w:val="00AC3621"/>
    <w:rsid w:val="00AC38A8"/>
    <w:rsid w:val="00AD007A"/>
    <w:rsid w:val="00AE4483"/>
    <w:rsid w:val="00AF01F2"/>
    <w:rsid w:val="00AF70C9"/>
    <w:rsid w:val="00AF74E2"/>
    <w:rsid w:val="00B04025"/>
    <w:rsid w:val="00B10DF9"/>
    <w:rsid w:val="00B15FF2"/>
    <w:rsid w:val="00B20B82"/>
    <w:rsid w:val="00B231CF"/>
    <w:rsid w:val="00B27680"/>
    <w:rsid w:val="00B377F8"/>
    <w:rsid w:val="00B4135D"/>
    <w:rsid w:val="00B443DF"/>
    <w:rsid w:val="00B512FE"/>
    <w:rsid w:val="00B516F2"/>
    <w:rsid w:val="00B527DA"/>
    <w:rsid w:val="00B53DCD"/>
    <w:rsid w:val="00B611AD"/>
    <w:rsid w:val="00B63DFE"/>
    <w:rsid w:val="00B640C9"/>
    <w:rsid w:val="00B67C42"/>
    <w:rsid w:val="00B71E5A"/>
    <w:rsid w:val="00B749DB"/>
    <w:rsid w:val="00B854B5"/>
    <w:rsid w:val="00B85E9D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416F"/>
    <w:rsid w:val="00C00282"/>
    <w:rsid w:val="00C036CB"/>
    <w:rsid w:val="00C05F38"/>
    <w:rsid w:val="00C11F01"/>
    <w:rsid w:val="00C13601"/>
    <w:rsid w:val="00C14E07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96BFF"/>
    <w:rsid w:val="00CA2E3A"/>
    <w:rsid w:val="00CA3BA9"/>
    <w:rsid w:val="00CB302E"/>
    <w:rsid w:val="00CB7FF7"/>
    <w:rsid w:val="00CC7E60"/>
    <w:rsid w:val="00CE2290"/>
    <w:rsid w:val="00CE22AB"/>
    <w:rsid w:val="00CE3921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12601"/>
    <w:rsid w:val="00D24ED8"/>
    <w:rsid w:val="00D30653"/>
    <w:rsid w:val="00D4543A"/>
    <w:rsid w:val="00D508A7"/>
    <w:rsid w:val="00D51336"/>
    <w:rsid w:val="00D525D7"/>
    <w:rsid w:val="00D53989"/>
    <w:rsid w:val="00D56707"/>
    <w:rsid w:val="00D7061B"/>
    <w:rsid w:val="00D76639"/>
    <w:rsid w:val="00D84D49"/>
    <w:rsid w:val="00D9284F"/>
    <w:rsid w:val="00DA24D6"/>
    <w:rsid w:val="00DA3A49"/>
    <w:rsid w:val="00DA55BA"/>
    <w:rsid w:val="00DC07BA"/>
    <w:rsid w:val="00DC5A0C"/>
    <w:rsid w:val="00DC73B3"/>
    <w:rsid w:val="00DC7827"/>
    <w:rsid w:val="00DD3681"/>
    <w:rsid w:val="00DE153C"/>
    <w:rsid w:val="00DF4091"/>
    <w:rsid w:val="00DF6262"/>
    <w:rsid w:val="00DF6385"/>
    <w:rsid w:val="00DF7084"/>
    <w:rsid w:val="00E10F39"/>
    <w:rsid w:val="00E15FC7"/>
    <w:rsid w:val="00E2554E"/>
    <w:rsid w:val="00E41B5E"/>
    <w:rsid w:val="00E44A8F"/>
    <w:rsid w:val="00E53602"/>
    <w:rsid w:val="00E55ED0"/>
    <w:rsid w:val="00E614EF"/>
    <w:rsid w:val="00E64986"/>
    <w:rsid w:val="00E65EB9"/>
    <w:rsid w:val="00E752F0"/>
    <w:rsid w:val="00E75DF0"/>
    <w:rsid w:val="00E90742"/>
    <w:rsid w:val="00E95B6C"/>
    <w:rsid w:val="00EA41FE"/>
    <w:rsid w:val="00EA4B34"/>
    <w:rsid w:val="00EB0883"/>
    <w:rsid w:val="00EB0C0D"/>
    <w:rsid w:val="00EB1D8C"/>
    <w:rsid w:val="00EB1DDB"/>
    <w:rsid w:val="00EC394B"/>
    <w:rsid w:val="00EC5097"/>
    <w:rsid w:val="00EE1933"/>
    <w:rsid w:val="00EE338C"/>
    <w:rsid w:val="00EE4D66"/>
    <w:rsid w:val="00EE624C"/>
    <w:rsid w:val="00EF0D7F"/>
    <w:rsid w:val="00EF1126"/>
    <w:rsid w:val="00EF3895"/>
    <w:rsid w:val="00F05FD2"/>
    <w:rsid w:val="00F07743"/>
    <w:rsid w:val="00F129C5"/>
    <w:rsid w:val="00F15B42"/>
    <w:rsid w:val="00F17241"/>
    <w:rsid w:val="00F22855"/>
    <w:rsid w:val="00F2605D"/>
    <w:rsid w:val="00F31195"/>
    <w:rsid w:val="00F57E94"/>
    <w:rsid w:val="00F73248"/>
    <w:rsid w:val="00F80737"/>
    <w:rsid w:val="00F87736"/>
    <w:rsid w:val="00F9139D"/>
    <w:rsid w:val="00F921CF"/>
    <w:rsid w:val="00F9441B"/>
    <w:rsid w:val="00F9702E"/>
    <w:rsid w:val="00F97043"/>
    <w:rsid w:val="00FA397D"/>
    <w:rsid w:val="00FB20DE"/>
    <w:rsid w:val="00FB3520"/>
    <w:rsid w:val="00FC1F60"/>
    <w:rsid w:val="00FC369B"/>
    <w:rsid w:val="00FC5307"/>
    <w:rsid w:val="00FC57D8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msonormalcxspmiddle">
    <w:name w:val="msonormalcxspmiddle"/>
    <w:basedOn w:val="a"/>
    <w:rsid w:val="007D7F0C"/>
    <w:pPr>
      <w:spacing w:before="100" w:beforeAutospacing="1" w:after="100" w:afterAutospacing="1"/>
      <w:jc w:val="both"/>
    </w:pPr>
    <w:rPr>
      <w:rFonts w:eastAsia="MS Mincho"/>
      <w:sz w:val="24"/>
      <w:szCs w:val="24"/>
      <w:lang w:eastAsia="ja-JP"/>
    </w:rPr>
  </w:style>
  <w:style w:type="character" w:customStyle="1" w:styleId="2">
    <w:name w:val="Основной текст (2)_"/>
    <w:link w:val="20"/>
    <w:uiPriority w:val="99"/>
    <w:locked/>
    <w:rsid w:val="007D7F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F0C"/>
    <w:pPr>
      <w:widowControl w:val="0"/>
      <w:shd w:val="clear" w:color="auto" w:fill="FFFFFF"/>
      <w:spacing w:after="60" w:line="240" w:lineRule="atLeast"/>
    </w:pPr>
    <w:rPr>
      <w:rFonts w:eastAsiaTheme="minorHAns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msonormalcxspmiddle">
    <w:name w:val="msonormalcxspmiddle"/>
    <w:basedOn w:val="a"/>
    <w:rsid w:val="007D7F0C"/>
    <w:pPr>
      <w:spacing w:before="100" w:beforeAutospacing="1" w:after="100" w:afterAutospacing="1"/>
      <w:jc w:val="both"/>
    </w:pPr>
    <w:rPr>
      <w:rFonts w:eastAsia="MS Mincho"/>
      <w:sz w:val="24"/>
      <w:szCs w:val="24"/>
      <w:lang w:eastAsia="ja-JP"/>
    </w:rPr>
  </w:style>
  <w:style w:type="character" w:customStyle="1" w:styleId="2">
    <w:name w:val="Основной текст (2)_"/>
    <w:link w:val="20"/>
    <w:uiPriority w:val="99"/>
    <w:locked/>
    <w:rsid w:val="007D7F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F0C"/>
    <w:pPr>
      <w:widowControl w:val="0"/>
      <w:shd w:val="clear" w:color="auto" w:fill="FFFFFF"/>
      <w:spacing w:after="60" w:line="240" w:lineRule="atLeast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48EE0-DACF-4464-BF37-67D1E080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5304</TotalTime>
  <Pages>6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281</cp:revision>
  <cp:lastPrinted>2017-04-18T06:12:00Z</cp:lastPrinted>
  <dcterms:created xsi:type="dcterms:W3CDTF">2016-02-09T06:03:00Z</dcterms:created>
  <dcterms:modified xsi:type="dcterms:W3CDTF">2017-07-24T08:19:00Z</dcterms:modified>
</cp:coreProperties>
</file>