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726D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094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FB7008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B533AB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B7008" w:rsidRDefault="00FB700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BD796A">
              <w:rPr>
                <w:sz w:val="28"/>
                <w:szCs w:val="28"/>
              </w:rPr>
              <w:t>Про надання згоди на безоплатну передачу цілісного майнового комплексу обласного комунального підприємства «</w:t>
            </w:r>
            <w:proofErr w:type="spellStart"/>
            <w:r w:rsidRPr="00BD796A">
              <w:rPr>
                <w:sz w:val="28"/>
                <w:szCs w:val="28"/>
              </w:rPr>
              <w:t>Миколаївоблтеплоенерго</w:t>
            </w:r>
            <w:proofErr w:type="spellEnd"/>
            <w:r w:rsidRPr="00BD796A">
              <w:rPr>
                <w:sz w:val="28"/>
                <w:szCs w:val="28"/>
              </w:rPr>
              <w:t xml:space="preserve">» зі спільної власності  територіальних громад сіл, селищ, міст Миколаївської області у комунальну власність територіальної громади </w:t>
            </w:r>
            <w:proofErr w:type="spellStart"/>
            <w:r w:rsidRPr="00BD796A">
              <w:rPr>
                <w:sz w:val="28"/>
                <w:szCs w:val="28"/>
              </w:rPr>
              <w:t>м.Миколаєва</w:t>
            </w:r>
            <w:proofErr w:type="spellEnd"/>
            <w:r w:rsidRPr="00BD796A">
              <w:rPr>
                <w:sz w:val="28"/>
                <w:szCs w:val="28"/>
              </w:rPr>
              <w:t xml:space="preserve"> та вихід зі складу засновників обласного комунального підприємства «</w:t>
            </w:r>
            <w:proofErr w:type="spellStart"/>
            <w:r w:rsidRPr="00BD796A">
              <w:rPr>
                <w:sz w:val="28"/>
                <w:szCs w:val="28"/>
              </w:rPr>
              <w:t>Миколаївоблтеплоенерго</w:t>
            </w:r>
            <w:proofErr w:type="spellEnd"/>
            <w:r w:rsidRPr="00BD796A">
              <w:rPr>
                <w:sz w:val="28"/>
                <w:szCs w:val="28"/>
              </w:rPr>
              <w:t>»</w:t>
            </w:r>
          </w:p>
          <w:p w:rsidR="003A0ABE" w:rsidRPr="00DA4265" w:rsidRDefault="003A0ABE" w:rsidP="00FB700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FB7008" w:rsidRPr="00BA6828" w:rsidRDefault="00FB7008" w:rsidP="00FB700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FB7008" w:rsidRPr="00BA6828" w:rsidRDefault="00FB7008" w:rsidP="00FB7008">
      <w:pPr>
        <w:ind w:firstLine="708"/>
        <w:jc w:val="both"/>
        <w:rPr>
          <w:sz w:val="28"/>
          <w:szCs w:val="28"/>
          <w:lang w:val="uk-UA"/>
        </w:rPr>
      </w:pPr>
    </w:p>
    <w:p w:rsidR="00FB7008" w:rsidRPr="00BA6828" w:rsidRDefault="00FB7008" w:rsidP="00FB700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FB7008" w:rsidRPr="00BA6828" w:rsidRDefault="00FB7008" w:rsidP="00FB7008">
      <w:pPr>
        <w:ind w:firstLine="708"/>
        <w:jc w:val="both"/>
        <w:rPr>
          <w:sz w:val="28"/>
          <w:szCs w:val="28"/>
          <w:lang w:val="uk-UA"/>
        </w:rPr>
      </w:pPr>
    </w:p>
    <w:p w:rsidR="00FB7008" w:rsidRDefault="00FB7008" w:rsidP="00FB7008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Підтримати висновки постійної комісії </w:t>
      </w:r>
      <w:r w:rsidRPr="00A4078E">
        <w:rPr>
          <w:sz w:val="28"/>
          <w:szCs w:val="28"/>
          <w:lang w:val="uk-UA"/>
        </w:rPr>
        <w:t xml:space="preserve">обласної ради з </w:t>
      </w:r>
      <w:r w:rsidRPr="00605A51">
        <w:rPr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>житлово-комунального господарства, регулювання комунальної власності, приватизації та капітального будівництва з цього питання.</w:t>
      </w: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B533AB" w:rsidRPr="00B533AB" w:rsidRDefault="00B533AB" w:rsidP="00B533AB">
      <w:pPr>
        <w:jc w:val="both"/>
        <w:rPr>
          <w:sz w:val="28"/>
          <w:szCs w:val="28"/>
          <w:lang w:val="uk-UA"/>
        </w:rPr>
      </w:pPr>
      <w:r w:rsidRPr="00B533AB">
        <w:rPr>
          <w:sz w:val="28"/>
          <w:szCs w:val="28"/>
          <w:lang w:val="uk-UA"/>
        </w:rPr>
        <w:t xml:space="preserve">Головуючий, </w:t>
      </w:r>
    </w:p>
    <w:p w:rsidR="00B533AB" w:rsidRPr="00B533AB" w:rsidRDefault="00B533AB" w:rsidP="00B533AB">
      <w:pPr>
        <w:jc w:val="both"/>
        <w:rPr>
          <w:sz w:val="28"/>
          <w:szCs w:val="28"/>
          <w:lang w:val="uk-UA"/>
        </w:rPr>
      </w:pPr>
      <w:r w:rsidRPr="00B533AB">
        <w:rPr>
          <w:sz w:val="28"/>
          <w:szCs w:val="28"/>
          <w:lang w:val="uk-UA"/>
        </w:rPr>
        <w:t>секретар постійної комісії</w:t>
      </w:r>
      <w:r w:rsidRPr="00B533AB">
        <w:rPr>
          <w:sz w:val="28"/>
          <w:szCs w:val="28"/>
          <w:lang w:val="uk-UA"/>
        </w:rPr>
        <w:tab/>
      </w:r>
      <w:r w:rsidRPr="00B533AB">
        <w:rPr>
          <w:sz w:val="28"/>
          <w:szCs w:val="28"/>
          <w:lang w:val="uk-UA"/>
        </w:rPr>
        <w:tab/>
      </w:r>
      <w:r w:rsidRPr="00B533AB">
        <w:rPr>
          <w:sz w:val="28"/>
          <w:szCs w:val="28"/>
          <w:lang w:val="uk-UA"/>
        </w:rPr>
        <w:tab/>
      </w:r>
      <w:r w:rsidRPr="00B533AB">
        <w:rPr>
          <w:sz w:val="28"/>
          <w:szCs w:val="28"/>
          <w:lang w:val="uk-UA"/>
        </w:rPr>
        <w:tab/>
      </w:r>
      <w:r w:rsidRPr="00B533AB">
        <w:rPr>
          <w:sz w:val="28"/>
          <w:szCs w:val="28"/>
          <w:lang w:val="uk-UA"/>
        </w:rPr>
        <w:tab/>
        <w:t xml:space="preserve">           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B533AB">
        <w:rPr>
          <w:sz w:val="28"/>
          <w:szCs w:val="28"/>
          <w:lang w:val="uk-UA"/>
        </w:rPr>
        <w:t xml:space="preserve">        </w:t>
      </w:r>
      <w:proofErr w:type="spellStart"/>
      <w:r w:rsidRPr="00B533AB">
        <w:rPr>
          <w:sz w:val="28"/>
          <w:szCs w:val="28"/>
          <w:lang w:val="uk-UA"/>
        </w:rPr>
        <w:t>Н.О.Боднар</w:t>
      </w:r>
      <w:proofErr w:type="spellEnd"/>
    </w:p>
    <w:p w:rsidR="003705C2" w:rsidRDefault="003705C2" w:rsidP="00B533AB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6D0" w:rsidRDefault="007726D0" w:rsidP="008174BA">
      <w:r>
        <w:separator/>
      </w:r>
    </w:p>
  </w:endnote>
  <w:endnote w:type="continuationSeparator" w:id="0">
    <w:p w:rsidR="007726D0" w:rsidRDefault="007726D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6D0" w:rsidRDefault="007726D0" w:rsidP="008174BA">
      <w:r>
        <w:separator/>
      </w:r>
    </w:p>
  </w:footnote>
  <w:footnote w:type="continuationSeparator" w:id="0">
    <w:p w:rsidR="007726D0" w:rsidRDefault="007726D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91AE6"/>
    <w:rsid w:val="00292DCF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726D0"/>
    <w:rsid w:val="007A0D3D"/>
    <w:rsid w:val="007A3C86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33AB"/>
    <w:rsid w:val="00B56429"/>
    <w:rsid w:val="00B946EF"/>
    <w:rsid w:val="00B947B9"/>
    <w:rsid w:val="00BA6235"/>
    <w:rsid w:val="00BB75AE"/>
    <w:rsid w:val="00BD6113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6560"/>
    <w:rsid w:val="00F26CB2"/>
    <w:rsid w:val="00F70E6B"/>
    <w:rsid w:val="00F76BD7"/>
    <w:rsid w:val="00F93C33"/>
    <w:rsid w:val="00FB7008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43</cp:revision>
  <cp:lastPrinted>2015-12-23T09:32:00Z</cp:lastPrinted>
  <dcterms:created xsi:type="dcterms:W3CDTF">2012-05-17T11:18:00Z</dcterms:created>
  <dcterms:modified xsi:type="dcterms:W3CDTF">2017-02-14T10:36:00Z</dcterms:modified>
</cp:coreProperties>
</file>