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1716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70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31091C" w:rsidP="00400C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0CBB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00CBB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649C7" w:rsidRDefault="00A649C7" w:rsidP="008D232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0672EC">
              <w:rPr>
                <w:sz w:val="28"/>
                <w:szCs w:val="28"/>
              </w:rPr>
              <w:t>Про Звернення депутатів Миколаївської обласної ради до Кабінету Міністрів України щодо створення госпітальних округів відповідно до постанови Кабінету Міністрів України «Про затвердження Порядку створення госпітальних округів»</w:t>
            </w:r>
          </w:p>
          <w:p w:rsidR="008D2326" w:rsidRPr="00DA4265" w:rsidRDefault="008D2326" w:rsidP="00A649C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B689C" w:rsidRPr="00335E7D" w:rsidRDefault="00BB689C" w:rsidP="00BB689C">
      <w:pPr>
        <w:ind w:firstLine="708"/>
        <w:jc w:val="both"/>
        <w:rPr>
          <w:sz w:val="28"/>
          <w:szCs w:val="28"/>
          <w:lang w:val="uk-UA"/>
        </w:rPr>
      </w:pPr>
      <w:r w:rsidRPr="00335E7D">
        <w:rPr>
          <w:sz w:val="28"/>
          <w:szCs w:val="28"/>
          <w:lang w:val="uk-UA"/>
        </w:rPr>
        <w:t>Заслухавши та обговоривши інформацію із зазначеного питання,  постійна комісія обласної ради</w:t>
      </w:r>
    </w:p>
    <w:p w:rsidR="00BB689C" w:rsidRPr="00335E7D" w:rsidRDefault="00BB689C" w:rsidP="00BB689C">
      <w:pPr>
        <w:ind w:firstLine="708"/>
        <w:jc w:val="both"/>
        <w:rPr>
          <w:sz w:val="28"/>
          <w:szCs w:val="28"/>
          <w:lang w:val="uk-UA"/>
        </w:rPr>
      </w:pPr>
    </w:p>
    <w:p w:rsidR="00BB689C" w:rsidRPr="0094573E" w:rsidRDefault="00BB689C" w:rsidP="00BB689C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335E7D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BB689C" w:rsidRPr="00335E7D" w:rsidRDefault="00BB689C" w:rsidP="00BB689C">
      <w:pPr>
        <w:ind w:firstLine="720"/>
        <w:jc w:val="both"/>
        <w:rPr>
          <w:bCs/>
          <w:sz w:val="28"/>
          <w:szCs w:val="28"/>
          <w:lang w:val="uk-UA"/>
        </w:rPr>
      </w:pPr>
    </w:p>
    <w:p w:rsidR="008C5497" w:rsidRDefault="00697302" w:rsidP="00646E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проект рішення обласної ради та в</w:t>
      </w:r>
      <w:r w:rsidR="00BB689C" w:rsidRPr="00F90AF0">
        <w:rPr>
          <w:sz w:val="28"/>
          <w:szCs w:val="28"/>
        </w:rPr>
        <w:t>нес</w:t>
      </w:r>
      <w:r w:rsidR="00BB689C">
        <w:rPr>
          <w:sz w:val="28"/>
          <w:szCs w:val="28"/>
        </w:rPr>
        <w:t xml:space="preserve">ти  </w:t>
      </w:r>
      <w:proofErr w:type="spellStart"/>
      <w:r w:rsidR="00BB689C">
        <w:rPr>
          <w:sz w:val="28"/>
          <w:szCs w:val="28"/>
        </w:rPr>
        <w:t>питання</w:t>
      </w:r>
      <w:proofErr w:type="spellEnd"/>
      <w:r w:rsidR="00BB689C">
        <w:rPr>
          <w:sz w:val="28"/>
          <w:szCs w:val="28"/>
        </w:rPr>
        <w:t xml:space="preserve"> на  </w:t>
      </w:r>
      <w:proofErr w:type="spellStart"/>
      <w:r w:rsidR="00BB689C">
        <w:rPr>
          <w:sz w:val="28"/>
          <w:szCs w:val="28"/>
        </w:rPr>
        <w:t>розгляд</w:t>
      </w:r>
      <w:proofErr w:type="spellEnd"/>
      <w:r w:rsidR="00BB689C">
        <w:rPr>
          <w:sz w:val="28"/>
          <w:szCs w:val="28"/>
        </w:rPr>
        <w:t xml:space="preserve"> </w:t>
      </w:r>
      <w:r w:rsidR="00BB689C">
        <w:rPr>
          <w:sz w:val="28"/>
          <w:szCs w:val="28"/>
          <w:lang w:val="uk-UA"/>
        </w:rPr>
        <w:t>одинадцятої</w:t>
      </w:r>
      <w:r w:rsidR="00646EA7">
        <w:rPr>
          <w:sz w:val="28"/>
          <w:szCs w:val="28"/>
        </w:rPr>
        <w:t xml:space="preserve"> </w:t>
      </w:r>
      <w:proofErr w:type="spellStart"/>
      <w:r w:rsidR="00646EA7">
        <w:rPr>
          <w:sz w:val="28"/>
          <w:szCs w:val="28"/>
        </w:rPr>
        <w:t>сесії</w:t>
      </w:r>
      <w:proofErr w:type="spellEnd"/>
      <w:r w:rsidR="00646EA7">
        <w:rPr>
          <w:sz w:val="28"/>
          <w:szCs w:val="28"/>
        </w:rPr>
        <w:t xml:space="preserve"> </w:t>
      </w:r>
      <w:proofErr w:type="spellStart"/>
      <w:r w:rsidR="00646EA7">
        <w:rPr>
          <w:sz w:val="28"/>
          <w:szCs w:val="28"/>
        </w:rPr>
        <w:t>обласної</w:t>
      </w:r>
      <w:proofErr w:type="spellEnd"/>
      <w:r w:rsidR="00646EA7">
        <w:rPr>
          <w:sz w:val="28"/>
          <w:szCs w:val="28"/>
        </w:rPr>
        <w:t xml:space="preserve"> ради</w:t>
      </w:r>
      <w:r w:rsidR="00646EA7">
        <w:rPr>
          <w:sz w:val="28"/>
          <w:szCs w:val="28"/>
          <w:lang w:val="uk-UA"/>
        </w:rPr>
        <w:t xml:space="preserve"> </w:t>
      </w:r>
      <w:r w:rsidR="008C5497">
        <w:rPr>
          <w:rFonts w:eastAsia="Calibri"/>
          <w:sz w:val="28"/>
          <w:szCs w:val="28"/>
          <w:lang w:val="uk-UA" w:eastAsia="en-US"/>
        </w:rPr>
        <w:t xml:space="preserve"> сьомого скликання.</w:t>
      </w: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D2326" w:rsidRDefault="008D2326" w:rsidP="007C04E3">
      <w:pPr>
        <w:ind w:firstLine="709"/>
        <w:jc w:val="both"/>
        <w:rPr>
          <w:sz w:val="28"/>
          <w:szCs w:val="28"/>
          <w:lang w:val="uk-UA"/>
        </w:rPr>
      </w:pPr>
    </w:p>
    <w:p w:rsidR="00400CBB" w:rsidRDefault="00400CBB" w:rsidP="00400CB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400CBB" w:rsidRPr="00F24B06" w:rsidRDefault="00400CBB" w:rsidP="00400CB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400CBB" w:rsidRDefault="00400CBB" w:rsidP="00400CBB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6F" w:rsidRDefault="0051716F" w:rsidP="008174BA">
      <w:r>
        <w:separator/>
      </w:r>
    </w:p>
  </w:endnote>
  <w:endnote w:type="continuationSeparator" w:id="0">
    <w:p w:rsidR="0051716F" w:rsidRDefault="0051716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6F" w:rsidRDefault="0051716F" w:rsidP="008174BA">
      <w:r>
        <w:separator/>
      </w:r>
    </w:p>
  </w:footnote>
  <w:footnote w:type="continuationSeparator" w:id="0">
    <w:p w:rsidR="0051716F" w:rsidRDefault="0051716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689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08E"/>
    <w:multiLevelType w:val="hybridMultilevel"/>
    <w:tmpl w:val="35903E8C"/>
    <w:lvl w:ilvl="0" w:tplc="6910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0CBB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16F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069A"/>
    <w:rsid w:val="006436A9"/>
    <w:rsid w:val="00646EA7"/>
    <w:rsid w:val="0065133B"/>
    <w:rsid w:val="00661B2B"/>
    <w:rsid w:val="006628B0"/>
    <w:rsid w:val="006703DB"/>
    <w:rsid w:val="00675E2F"/>
    <w:rsid w:val="006856BD"/>
    <w:rsid w:val="00695D69"/>
    <w:rsid w:val="00697302"/>
    <w:rsid w:val="006A2A0E"/>
    <w:rsid w:val="006B523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16C9"/>
    <w:rsid w:val="008C30F2"/>
    <w:rsid w:val="008C5497"/>
    <w:rsid w:val="008D2326"/>
    <w:rsid w:val="008E02EE"/>
    <w:rsid w:val="0090607C"/>
    <w:rsid w:val="0091772C"/>
    <w:rsid w:val="00942C0F"/>
    <w:rsid w:val="00954C8F"/>
    <w:rsid w:val="0097116F"/>
    <w:rsid w:val="009C6B86"/>
    <w:rsid w:val="009D1911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649C7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398B"/>
    <w:rsid w:val="00B147C9"/>
    <w:rsid w:val="00B17091"/>
    <w:rsid w:val="00B27E8D"/>
    <w:rsid w:val="00B315E0"/>
    <w:rsid w:val="00B3729A"/>
    <w:rsid w:val="00B527FB"/>
    <w:rsid w:val="00B56429"/>
    <w:rsid w:val="00B71A23"/>
    <w:rsid w:val="00B72ED5"/>
    <w:rsid w:val="00B946EF"/>
    <w:rsid w:val="00B947B9"/>
    <w:rsid w:val="00BA6235"/>
    <w:rsid w:val="00BB689C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583C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29C7"/>
    <w:rsid w:val="00F44DFC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83</cp:revision>
  <cp:lastPrinted>2015-12-23T09:32:00Z</cp:lastPrinted>
  <dcterms:created xsi:type="dcterms:W3CDTF">2012-05-17T11:18:00Z</dcterms:created>
  <dcterms:modified xsi:type="dcterms:W3CDTF">2017-02-14T11:04:00Z</dcterms:modified>
</cp:coreProperties>
</file>