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9460B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52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994942" w:rsidP="00AC79A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707A9" w:rsidRDefault="00AC79A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  <w:lang w:eastAsia="ru-RU"/>
              </w:rPr>
              <w:t>Про затвердження Порядку оформлення, оприлюднення та розгляду електронних петицій, адресованих Миколаївській обласній раді</w:t>
            </w:r>
          </w:p>
          <w:p w:rsidR="00B645A3" w:rsidRPr="00223823" w:rsidRDefault="00B645A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C79A6" w:rsidRDefault="00AC79A6" w:rsidP="00AC79A6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AC79A6" w:rsidRDefault="00AC79A6" w:rsidP="00AC79A6">
      <w:pPr>
        <w:ind w:firstLine="708"/>
        <w:jc w:val="both"/>
        <w:rPr>
          <w:sz w:val="28"/>
          <w:szCs w:val="28"/>
        </w:rPr>
      </w:pPr>
    </w:p>
    <w:p w:rsidR="00AC79A6" w:rsidRDefault="00AC79A6" w:rsidP="00AC79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C79A6" w:rsidRDefault="00AC79A6" w:rsidP="00AC79A6">
      <w:pPr>
        <w:ind w:firstLine="708"/>
        <w:jc w:val="both"/>
        <w:rPr>
          <w:sz w:val="28"/>
          <w:szCs w:val="28"/>
        </w:rPr>
      </w:pPr>
    </w:p>
    <w:p w:rsidR="00AC79A6" w:rsidRPr="00C17585" w:rsidRDefault="00AC79A6" w:rsidP="00AC79A6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та внести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</w:t>
      </w:r>
      <w:r>
        <w:rPr>
          <w:sz w:val="28"/>
          <w:szCs w:val="28"/>
          <w:lang w:val="uk-UA"/>
        </w:rPr>
        <w:t>и сьомого скликання</w:t>
      </w:r>
      <w:r>
        <w:rPr>
          <w:sz w:val="28"/>
          <w:szCs w:val="28"/>
        </w:rPr>
        <w:t>.</w:t>
      </w:r>
    </w:p>
    <w:p w:rsidR="00D53CF9" w:rsidRPr="00AC79A6" w:rsidRDefault="00D53CF9" w:rsidP="000707A9">
      <w:pPr>
        <w:ind w:firstLine="709"/>
        <w:jc w:val="both"/>
        <w:rPr>
          <w:sz w:val="28"/>
          <w:szCs w:val="28"/>
        </w:rPr>
      </w:pP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AC79A6" w:rsidRPr="00AC79A6" w:rsidRDefault="00AC79A6" w:rsidP="000707A9">
      <w:pPr>
        <w:ind w:firstLine="709"/>
        <w:jc w:val="both"/>
        <w:rPr>
          <w:sz w:val="28"/>
          <w:szCs w:val="28"/>
          <w:lang w:val="uk-UA"/>
        </w:rPr>
      </w:pPr>
    </w:p>
    <w:p w:rsidR="00561C2D" w:rsidRDefault="00561C2D" w:rsidP="00561C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561C2D" w:rsidRDefault="00561C2D" w:rsidP="00561C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561C2D" w:rsidRDefault="00561C2D" w:rsidP="00561C2D">
      <w:pPr>
        <w:rPr>
          <w:lang w:val="uk-UA"/>
        </w:rPr>
      </w:pPr>
    </w:p>
    <w:p w:rsidR="003705C2" w:rsidRDefault="003705C2" w:rsidP="00561C2D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0B4" w:rsidRDefault="009460B4" w:rsidP="008174BA">
      <w:r>
        <w:separator/>
      </w:r>
    </w:p>
  </w:endnote>
  <w:endnote w:type="continuationSeparator" w:id="0">
    <w:p w:rsidR="009460B4" w:rsidRDefault="009460B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0B4" w:rsidRDefault="009460B4" w:rsidP="008174BA">
      <w:r>
        <w:separator/>
      </w:r>
    </w:p>
  </w:footnote>
  <w:footnote w:type="continuationSeparator" w:id="0">
    <w:p w:rsidR="009460B4" w:rsidRDefault="009460B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1571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1C2D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460B4"/>
    <w:rsid w:val="00994942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C79A6"/>
    <w:rsid w:val="00AD43E0"/>
    <w:rsid w:val="00AF3047"/>
    <w:rsid w:val="00AF5B9A"/>
    <w:rsid w:val="00B013F5"/>
    <w:rsid w:val="00B147C9"/>
    <w:rsid w:val="00B27E8D"/>
    <w:rsid w:val="00B56429"/>
    <w:rsid w:val="00B645A3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3CF9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40</cp:revision>
  <cp:lastPrinted>2015-12-23T09:32:00Z</cp:lastPrinted>
  <dcterms:created xsi:type="dcterms:W3CDTF">2012-05-17T11:18:00Z</dcterms:created>
  <dcterms:modified xsi:type="dcterms:W3CDTF">2016-02-24T14:27:00Z</dcterms:modified>
</cp:coreProperties>
</file>