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725A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75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1C420A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1C420A" w:rsidRPr="00776C13" w:rsidTr="00D45B19">
        <w:tc>
          <w:tcPr>
            <w:tcW w:w="7338" w:type="dxa"/>
            <w:shd w:val="clear" w:color="auto" w:fill="auto"/>
          </w:tcPr>
          <w:p w:rsidR="001C420A" w:rsidRDefault="001C420A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8657F4">
              <w:rPr>
                <w:sz w:val="28"/>
                <w:szCs w:val="28"/>
              </w:rPr>
              <w:t xml:space="preserve">Про </w:t>
            </w:r>
            <w:proofErr w:type="spellStart"/>
            <w:r w:rsidRPr="008657F4">
              <w:rPr>
                <w:sz w:val="28"/>
                <w:szCs w:val="28"/>
              </w:rPr>
              <w:t>продовження</w:t>
            </w:r>
            <w:proofErr w:type="spellEnd"/>
            <w:r w:rsidRPr="008657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8657F4">
              <w:rPr>
                <w:sz w:val="28"/>
                <w:szCs w:val="28"/>
              </w:rPr>
              <w:t xml:space="preserve"> 2016 </w:t>
            </w:r>
            <w:proofErr w:type="spellStart"/>
            <w:proofErr w:type="gramStart"/>
            <w:r w:rsidRPr="008657F4"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  <w:r w:rsidRPr="008657F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культури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 w:rsidRPr="008657F4">
              <w:rPr>
                <w:sz w:val="28"/>
                <w:szCs w:val="28"/>
              </w:rPr>
              <w:t xml:space="preserve"> </w:t>
            </w:r>
            <w:proofErr w:type="spellStart"/>
            <w:r w:rsidRPr="008657F4">
              <w:rPr>
                <w:sz w:val="28"/>
                <w:szCs w:val="28"/>
              </w:rPr>
              <w:t>Миколаївській</w:t>
            </w:r>
            <w:proofErr w:type="spellEnd"/>
            <w:r w:rsidRPr="008657F4">
              <w:rPr>
                <w:sz w:val="28"/>
                <w:szCs w:val="28"/>
              </w:rPr>
              <w:t xml:space="preserve"> </w:t>
            </w:r>
            <w:proofErr w:type="spellStart"/>
            <w:r w:rsidRPr="008657F4"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на 2011-2015 роки</w:t>
            </w:r>
            <w:r w:rsidRPr="0088697B">
              <w:rPr>
                <w:sz w:val="28"/>
                <w:szCs w:val="28"/>
                <w:lang w:val="uk-UA"/>
              </w:rPr>
              <w:t xml:space="preserve"> </w:t>
            </w:r>
          </w:p>
          <w:p w:rsidR="001C420A" w:rsidRPr="007618D6" w:rsidRDefault="001C420A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C420A" w:rsidRDefault="001C420A" w:rsidP="001C420A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1C420A" w:rsidRPr="00C70AEB" w:rsidRDefault="001C420A" w:rsidP="001C420A">
      <w:pPr>
        <w:ind w:firstLine="708"/>
        <w:jc w:val="both"/>
        <w:rPr>
          <w:sz w:val="28"/>
          <w:szCs w:val="28"/>
          <w:lang w:val="uk-UA"/>
        </w:rPr>
      </w:pPr>
      <w:r w:rsidRPr="00C70AEB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C70AE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C70AEB">
        <w:rPr>
          <w:sz w:val="28"/>
          <w:szCs w:val="28"/>
          <w:lang w:val="uk-UA"/>
        </w:rPr>
        <w:t xml:space="preserve"> обласної ради</w:t>
      </w:r>
    </w:p>
    <w:p w:rsidR="001C420A" w:rsidRPr="00C70AEB" w:rsidRDefault="001C420A" w:rsidP="001C420A">
      <w:pPr>
        <w:jc w:val="both"/>
        <w:rPr>
          <w:sz w:val="28"/>
          <w:szCs w:val="28"/>
          <w:lang w:val="uk-UA"/>
        </w:rPr>
      </w:pPr>
    </w:p>
    <w:p w:rsidR="001C420A" w:rsidRPr="00C70AEB" w:rsidRDefault="001C420A" w:rsidP="001C420A">
      <w:pPr>
        <w:jc w:val="both"/>
        <w:rPr>
          <w:sz w:val="28"/>
          <w:szCs w:val="28"/>
          <w:lang w:val="uk-UA"/>
        </w:rPr>
      </w:pPr>
      <w:r w:rsidRPr="00C70AE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C70AEB">
        <w:rPr>
          <w:sz w:val="28"/>
          <w:szCs w:val="28"/>
          <w:lang w:val="uk-UA"/>
        </w:rPr>
        <w:t>:</w:t>
      </w:r>
    </w:p>
    <w:p w:rsidR="001C420A" w:rsidRPr="00C70AEB" w:rsidRDefault="001C420A" w:rsidP="001C420A">
      <w:pPr>
        <w:jc w:val="both"/>
        <w:rPr>
          <w:sz w:val="28"/>
          <w:szCs w:val="28"/>
          <w:lang w:val="uk-UA"/>
        </w:rPr>
      </w:pPr>
    </w:p>
    <w:p w:rsidR="001C420A" w:rsidRPr="00C70AEB" w:rsidRDefault="001C420A" w:rsidP="001C420A">
      <w:pPr>
        <w:ind w:firstLine="709"/>
        <w:jc w:val="both"/>
        <w:rPr>
          <w:sz w:val="28"/>
          <w:szCs w:val="28"/>
          <w:lang w:val="uk-UA"/>
        </w:rPr>
      </w:pPr>
      <w:r w:rsidRPr="00C70AEB">
        <w:rPr>
          <w:sz w:val="28"/>
          <w:szCs w:val="28"/>
          <w:lang w:val="uk-UA"/>
        </w:rPr>
        <w:t>1. Взяти до відома інформацію начальника управління культури, національностей та релігії облдержадміністрації Димитрова М.Ф. щодо необхідності продовження на 2016 рік терміну дії Програми розвитку культури в Миколаївській області на 2011-2015 роки у зв’язку із запланованим фінансуванням її заходів у 2016 році за рахунок коштів обласного бюджету.</w:t>
      </w:r>
    </w:p>
    <w:p w:rsidR="001C420A" w:rsidRPr="00C70AEB" w:rsidRDefault="001C420A" w:rsidP="001C420A">
      <w:pPr>
        <w:pStyle w:val="ac"/>
        <w:spacing w:before="0" w:after="0" w:line="240" w:lineRule="auto"/>
        <w:ind w:firstLine="708"/>
        <w:rPr>
          <w:sz w:val="28"/>
          <w:szCs w:val="28"/>
          <w:lang w:val="uk-UA"/>
        </w:rPr>
      </w:pPr>
      <w:r w:rsidRPr="00C70AEB">
        <w:rPr>
          <w:sz w:val="28"/>
          <w:szCs w:val="28"/>
          <w:lang w:val="uk-UA"/>
        </w:rPr>
        <w:t>2. Підтримати висновки постійної комісії обласної ради з</w:t>
      </w:r>
      <w:r w:rsidRPr="00C70AEB">
        <w:rPr>
          <w:color w:val="000000"/>
          <w:sz w:val="28"/>
          <w:szCs w:val="28"/>
          <w:lang w:val="uk-UA"/>
        </w:rPr>
        <w:t xml:space="preserve"> питань культури, науки і освіти, сім’ї та молоді, спорту </w:t>
      </w:r>
      <w:r w:rsidRPr="00C70AEB">
        <w:rPr>
          <w:sz w:val="28"/>
          <w:szCs w:val="28"/>
          <w:lang w:val="uk-UA"/>
        </w:rPr>
        <w:t xml:space="preserve">з цього питання та </w:t>
      </w:r>
      <w:proofErr w:type="spellStart"/>
      <w:r w:rsidRPr="00C70AEB">
        <w:rPr>
          <w:sz w:val="28"/>
          <w:szCs w:val="28"/>
          <w:lang w:val="uk-UA"/>
        </w:rPr>
        <w:t>внести</w:t>
      </w:r>
      <w:proofErr w:type="spellEnd"/>
      <w:r w:rsidRPr="00C70AEB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C458B0" w:rsidRDefault="00C458B0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5A4" w:rsidRDefault="002725A4" w:rsidP="008174BA">
      <w:r>
        <w:separator/>
      </w:r>
    </w:p>
  </w:endnote>
  <w:endnote w:type="continuationSeparator" w:id="0">
    <w:p w:rsidR="002725A4" w:rsidRDefault="002725A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5A4" w:rsidRDefault="002725A4" w:rsidP="008174BA">
      <w:r>
        <w:separator/>
      </w:r>
    </w:p>
  </w:footnote>
  <w:footnote w:type="continuationSeparator" w:id="0">
    <w:p w:rsidR="002725A4" w:rsidRDefault="002725A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54B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C420A"/>
    <w:rsid w:val="001F33BB"/>
    <w:rsid w:val="002028AD"/>
    <w:rsid w:val="00227AF4"/>
    <w:rsid w:val="00242BEA"/>
    <w:rsid w:val="002725A4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13322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58B0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2015-12-23T09:32:00Z</cp:lastPrinted>
  <dcterms:created xsi:type="dcterms:W3CDTF">2012-05-17T11:18:00Z</dcterms:created>
  <dcterms:modified xsi:type="dcterms:W3CDTF">2015-12-23T11:15:00Z</dcterms:modified>
</cp:coreProperties>
</file>