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647C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59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2112C0" w:rsidRDefault="002112C0" w:rsidP="002112C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2112C0" w:rsidRDefault="002112C0" w:rsidP="002112C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2112C0" w:rsidRDefault="002112C0" w:rsidP="002112C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145C35" w:rsidP="00940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E647C1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2FE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145C35" w:rsidP="0054186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60DA">
              <w:rPr>
                <w:sz w:val="28"/>
                <w:szCs w:val="28"/>
              </w:rPr>
              <w:t>Про призначення Димо В.В. на посаду директора Миколаївської спеціальної загальноосвітньої школи Миколаївської обласної ради</w:t>
            </w:r>
            <w:r w:rsidRPr="00095B60">
              <w:rPr>
                <w:sz w:val="28"/>
                <w:szCs w:val="28"/>
                <w:lang w:val="uk-UA"/>
              </w:rPr>
              <w:t xml:space="preserve"> </w:t>
            </w:r>
          </w:p>
          <w:p w:rsidR="00145C35" w:rsidRPr="00095B60" w:rsidRDefault="00145C35" w:rsidP="0054186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>Розглянувши та обговоривши інформацію з цього питання, 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145C35" w:rsidRDefault="00145C35" w:rsidP="00145C3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145C35" w:rsidRDefault="00145C35" w:rsidP="00145C35">
      <w:pPr>
        <w:ind w:firstLine="720"/>
        <w:jc w:val="both"/>
        <w:rPr>
          <w:sz w:val="28"/>
          <w:szCs w:val="28"/>
          <w:lang w:val="uk-UA"/>
        </w:rPr>
      </w:pPr>
    </w:p>
    <w:p w:rsidR="00145C35" w:rsidRDefault="00145C35" w:rsidP="00145C3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</w:t>
      </w:r>
      <w:r w:rsidRPr="00BE289B">
        <w:rPr>
          <w:sz w:val="28"/>
          <w:szCs w:val="28"/>
          <w:lang w:val="uk-UA"/>
        </w:rPr>
        <w:t xml:space="preserve">нести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145C35" w:rsidRDefault="00145C35" w:rsidP="00145C35">
      <w:pPr>
        <w:jc w:val="both"/>
        <w:rPr>
          <w:sz w:val="28"/>
          <w:szCs w:val="28"/>
          <w:lang w:val="uk-UA"/>
        </w:rPr>
      </w:pPr>
    </w:p>
    <w:p w:rsidR="00145C35" w:rsidRDefault="00145C35" w:rsidP="00145C35">
      <w:pPr>
        <w:jc w:val="both"/>
        <w:rPr>
          <w:sz w:val="28"/>
          <w:szCs w:val="28"/>
          <w:lang w:val="uk-UA"/>
        </w:rPr>
      </w:pPr>
    </w:p>
    <w:p w:rsidR="00145C35" w:rsidRDefault="00145C35" w:rsidP="00145C35">
      <w:pPr>
        <w:jc w:val="both"/>
        <w:rPr>
          <w:sz w:val="28"/>
          <w:szCs w:val="28"/>
          <w:lang w:val="uk-UA"/>
        </w:rPr>
      </w:pPr>
    </w:p>
    <w:p w:rsidR="00145C35" w:rsidRDefault="00145C35" w:rsidP="00145C35">
      <w:pPr>
        <w:jc w:val="both"/>
        <w:rPr>
          <w:sz w:val="28"/>
          <w:szCs w:val="28"/>
          <w:lang w:val="uk-UA"/>
        </w:rPr>
      </w:pPr>
    </w:p>
    <w:p w:rsidR="00145C35" w:rsidRDefault="00145C35" w:rsidP="00145C35">
      <w:pPr>
        <w:jc w:val="both"/>
        <w:rPr>
          <w:sz w:val="28"/>
          <w:szCs w:val="28"/>
          <w:lang w:val="uk-UA"/>
        </w:rPr>
      </w:pPr>
    </w:p>
    <w:p w:rsidR="002112C0" w:rsidRDefault="002112C0" w:rsidP="00211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112C0" w:rsidRDefault="002112C0" w:rsidP="00211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М.В. Талпа</w:t>
      </w:r>
    </w:p>
    <w:p w:rsidR="003705C2" w:rsidRDefault="003705C2" w:rsidP="00145C35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E6F" w:rsidRDefault="00E07E6F" w:rsidP="008174BA">
      <w:r>
        <w:separator/>
      </w:r>
    </w:p>
  </w:endnote>
  <w:endnote w:type="continuationSeparator" w:id="0">
    <w:p w:rsidR="00E07E6F" w:rsidRDefault="00E07E6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E6F" w:rsidRDefault="00E07E6F" w:rsidP="008174BA">
      <w:r>
        <w:separator/>
      </w:r>
    </w:p>
  </w:footnote>
  <w:footnote w:type="continuationSeparator" w:id="0">
    <w:p w:rsidR="00E07E6F" w:rsidRDefault="00E07E6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45C35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12C0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B73D6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07E6F"/>
    <w:rsid w:val="00E10A6D"/>
    <w:rsid w:val="00E16B53"/>
    <w:rsid w:val="00E32B5A"/>
    <w:rsid w:val="00E43F53"/>
    <w:rsid w:val="00E647C1"/>
    <w:rsid w:val="00E858A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9491A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2017-10-05T07:35:00Z</cp:lastPrinted>
  <dcterms:created xsi:type="dcterms:W3CDTF">2017-10-05T07:35:00Z</dcterms:created>
  <dcterms:modified xsi:type="dcterms:W3CDTF">2017-10-09T05:39:00Z</dcterms:modified>
</cp:coreProperties>
</file>