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771" w:rsidRPr="00CE308A" w:rsidRDefault="006F4771" w:rsidP="006F4771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  <w:r w:rsidRPr="00CE308A">
        <w:rPr>
          <w:rFonts w:ascii="Times New Roman" w:eastAsia="Times New Roman" w:hAnsi="Times New Roman"/>
          <w:noProof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240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544345760" r:id="rId6"/>
        </w:pict>
      </w:r>
    </w:p>
    <w:p w:rsidR="006F4771" w:rsidRPr="00CE308A" w:rsidRDefault="006F4771" w:rsidP="006F4771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6F4771" w:rsidRPr="00CE308A" w:rsidRDefault="006F4771" w:rsidP="006F4771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6F4771" w:rsidRPr="00CE308A" w:rsidRDefault="006F4771" w:rsidP="006F4771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6F4771" w:rsidRPr="00CE308A" w:rsidRDefault="006F4771" w:rsidP="006F4771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sz w:val="16"/>
          <w:szCs w:val="20"/>
          <w:lang w:eastAsia="ru-RU"/>
        </w:rPr>
      </w:pPr>
    </w:p>
    <w:p w:rsidR="006F4771" w:rsidRPr="00CE308A" w:rsidRDefault="006F4771" w:rsidP="006F477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E308A">
        <w:rPr>
          <w:rFonts w:ascii="Times New Roman" w:eastAsia="Times New Roman" w:hAnsi="Times New Roman"/>
          <w:sz w:val="28"/>
          <w:szCs w:val="28"/>
          <w:lang w:eastAsia="ru-RU"/>
        </w:rPr>
        <w:t>МИКОЛАЇВСЬКА ОБЛАСНА РАДА</w:t>
      </w:r>
    </w:p>
    <w:p w:rsidR="006F4771" w:rsidRPr="00CE308A" w:rsidRDefault="006F4771" w:rsidP="006F477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E308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ПОСТІЙНА КОМІСІЯ </w:t>
      </w:r>
    </w:p>
    <w:p w:rsidR="006F4771" w:rsidRPr="00CE308A" w:rsidRDefault="006F4771" w:rsidP="006F477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E308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обласної ради з питань законності, депутатської діяльності, </w:t>
      </w:r>
    </w:p>
    <w:p w:rsidR="006F4771" w:rsidRPr="00CE308A" w:rsidRDefault="006F4771" w:rsidP="006F477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E308A">
        <w:rPr>
          <w:rFonts w:ascii="Times New Roman" w:eastAsia="Times New Roman" w:hAnsi="Times New Roman"/>
          <w:sz w:val="28"/>
          <w:szCs w:val="28"/>
          <w:lang w:val="uk-UA" w:eastAsia="ru-RU"/>
        </w:rPr>
        <w:t>антикорупційної і регуляторної політики, зв’язків з органами місцевого самоврядування та засобами масової інформації</w:t>
      </w:r>
    </w:p>
    <w:p w:rsidR="006F4771" w:rsidRPr="00CE308A" w:rsidRDefault="006F4771" w:rsidP="006F4771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val="uk-UA" w:eastAsia="ru-RU"/>
        </w:rPr>
      </w:pPr>
    </w:p>
    <w:p w:rsidR="006F4771" w:rsidRPr="00CE308A" w:rsidRDefault="006F4771" w:rsidP="006F477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CE308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 Е К О М Е Н Д А Ц І Ї</w:t>
      </w:r>
    </w:p>
    <w:p w:rsidR="006F4771" w:rsidRPr="00CE308A" w:rsidRDefault="006F4771" w:rsidP="006F4771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val="uk-UA" w:eastAsia="ru-RU"/>
        </w:rPr>
      </w:pPr>
    </w:p>
    <w:p w:rsidR="006F4771" w:rsidRPr="00CE308A" w:rsidRDefault="006F4771" w:rsidP="006F477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6F4771" w:rsidRPr="00CE308A" w:rsidTr="00D80741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6F4771" w:rsidRPr="00CE308A" w:rsidRDefault="006F4771" w:rsidP="00D8074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E308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20 грудня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6F4771" w:rsidRPr="00CE308A" w:rsidRDefault="006F4771" w:rsidP="00D807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CE30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6F4771" w:rsidRPr="00CE308A" w:rsidRDefault="006F4771" w:rsidP="00D807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30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6F4771" w:rsidRPr="00CE308A" w:rsidRDefault="006F4771" w:rsidP="00D8074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</w:tr>
    </w:tbl>
    <w:p w:rsidR="006F4771" w:rsidRPr="00CE308A" w:rsidRDefault="006F4771" w:rsidP="006F477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F4771" w:rsidRPr="00CE308A" w:rsidRDefault="006F4771" w:rsidP="006F477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F4771" w:rsidRDefault="006F4771" w:rsidP="006F477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B2E3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інформацію прокуратури Миколаївської області </w:t>
      </w:r>
    </w:p>
    <w:p w:rsidR="006F4771" w:rsidRDefault="006F4771" w:rsidP="006F477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B2E3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щодо розслідування кримінального провадження за </w:t>
      </w:r>
    </w:p>
    <w:p w:rsidR="006F4771" w:rsidRDefault="006F4771" w:rsidP="006F477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B2E3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фактом перевищення службових повноважень </w:t>
      </w:r>
    </w:p>
    <w:p w:rsidR="006F4771" w:rsidRDefault="006F4771" w:rsidP="006F477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B2E3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посадовими особами управління охорони, використання </w:t>
      </w:r>
    </w:p>
    <w:p w:rsidR="006F4771" w:rsidRDefault="006F4771" w:rsidP="006F477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B2E3B">
        <w:rPr>
          <w:rFonts w:ascii="Times New Roman" w:eastAsia="Times New Roman" w:hAnsi="Times New Roman"/>
          <w:sz w:val="28"/>
          <w:szCs w:val="28"/>
          <w:lang w:val="uk-UA" w:eastAsia="ru-RU"/>
        </w:rPr>
        <w:t>і відтворення водних біоресурсів та регулювання рибальства</w:t>
      </w:r>
    </w:p>
    <w:p w:rsidR="006F4771" w:rsidRDefault="006F4771" w:rsidP="006F477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B2E3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 Миколаївській області за ознаками кримінального </w:t>
      </w:r>
    </w:p>
    <w:p w:rsidR="006F4771" w:rsidRDefault="006F4771" w:rsidP="006F477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B2E3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правопорушення (депутатське звернення депутата обласної </w:t>
      </w:r>
    </w:p>
    <w:p w:rsidR="006F4771" w:rsidRPr="00CB2E3B" w:rsidRDefault="006F4771" w:rsidP="006F477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B2E3B">
        <w:rPr>
          <w:rFonts w:ascii="Times New Roman" w:eastAsia="Times New Roman" w:hAnsi="Times New Roman"/>
          <w:sz w:val="28"/>
          <w:szCs w:val="28"/>
          <w:lang w:val="uk-UA" w:eastAsia="ru-RU"/>
        </w:rPr>
        <w:t>ради Колеснікова В.В. щодо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несанкціонованого вилову риби)</w:t>
      </w:r>
    </w:p>
    <w:p w:rsidR="006F4771" w:rsidRDefault="006F4771" w:rsidP="006F4771">
      <w:pPr>
        <w:jc w:val="both"/>
        <w:rPr>
          <w:lang w:val="uk-UA"/>
        </w:rPr>
      </w:pPr>
    </w:p>
    <w:p w:rsidR="006F4771" w:rsidRDefault="006F4771" w:rsidP="006F4771">
      <w:pPr>
        <w:jc w:val="both"/>
        <w:rPr>
          <w:lang w:val="uk-UA"/>
        </w:rPr>
      </w:pPr>
    </w:p>
    <w:p w:rsidR="006F4771" w:rsidRDefault="006F4771" w:rsidP="006F4771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Обговоривши інформацію з цього питання, постійна комісія обласної ради</w:t>
      </w:r>
    </w:p>
    <w:p w:rsidR="006F4771" w:rsidRDefault="006F4771" w:rsidP="006F4771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ВИРІШИЛА: </w:t>
      </w:r>
    </w:p>
    <w:p w:rsidR="006F4771" w:rsidRDefault="006F4771" w:rsidP="006F477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CE308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Під час інформації прокурора Миколаївської області на сесії обласної ради щодо стану законності та заходів з її зміцнення на території області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рекомендувати </w:t>
      </w:r>
      <w:r w:rsidRPr="00CE308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проінформувати депутатів обласної ради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щодо стану розслідування кримінальних впроваджень, пов’язаних із </w:t>
      </w:r>
      <w:r w:rsidR="00F607B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незаконним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виловом риби ТОВ «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Антина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» у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Олександрівському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водосховищі. </w:t>
      </w:r>
    </w:p>
    <w:p w:rsidR="006F4771" w:rsidRDefault="006F4771" w:rsidP="006F477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F4771" w:rsidRDefault="006F4771" w:rsidP="006F477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F4771" w:rsidRDefault="006F4771" w:rsidP="006F477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F4771" w:rsidRDefault="006F4771" w:rsidP="006F477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607B1" w:rsidRDefault="00F607B1" w:rsidP="006F477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F607B1" w:rsidRPr="00CE308A" w:rsidRDefault="00F607B1" w:rsidP="006F477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6F4771" w:rsidRDefault="006F4771" w:rsidP="006F477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постійної комісії</w:t>
      </w:r>
    </w:p>
    <w:p w:rsidR="006F4771" w:rsidRPr="00CE308A" w:rsidRDefault="006F4771" w:rsidP="006F477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обласної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М.В.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Талпа</w:t>
      </w:r>
      <w:proofErr w:type="spellEnd"/>
    </w:p>
    <w:p w:rsidR="00113287" w:rsidRPr="006F4771" w:rsidRDefault="00113287">
      <w:pPr>
        <w:rPr>
          <w:lang w:val="uk-UA"/>
        </w:rPr>
      </w:pPr>
    </w:p>
    <w:sectPr w:rsidR="00113287" w:rsidRPr="006F4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771"/>
    <w:rsid w:val="00113287"/>
    <w:rsid w:val="006F4771"/>
    <w:rsid w:val="00F60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7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7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orgrada12</dc:creator>
  <cp:lastModifiedBy>orgrada12</cp:lastModifiedBy>
  <cp:revision>1</cp:revision>
  <dcterms:created xsi:type="dcterms:W3CDTF">2016-12-27T08:52:00Z</dcterms:created>
  <dcterms:modified xsi:type="dcterms:W3CDTF">2016-12-27T09:10:00Z</dcterms:modified>
</cp:coreProperties>
</file>