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24" w:rsidRPr="00B3293D" w:rsidRDefault="002D1724" w:rsidP="002D1724">
      <w:pPr>
        <w:tabs>
          <w:tab w:val="left" w:pos="567"/>
        </w:tabs>
        <w:spacing w:line="360" w:lineRule="auto"/>
        <w:ind w:left="4536" w:hanging="4536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5671241" r:id="rId6"/>
        </w:pict>
      </w:r>
    </w:p>
    <w:p w:rsidR="002D1724" w:rsidRPr="00B3293D" w:rsidRDefault="002D1724" w:rsidP="002D1724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2D1724" w:rsidRPr="00B3293D" w:rsidRDefault="002D1724" w:rsidP="002D1724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2D1724" w:rsidRPr="00B3293D" w:rsidRDefault="002D1724" w:rsidP="002D1724">
      <w:pPr>
        <w:tabs>
          <w:tab w:val="left" w:pos="567"/>
        </w:tabs>
        <w:spacing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2D1724" w:rsidRPr="00B3293D" w:rsidRDefault="002D1724" w:rsidP="002D1724">
      <w:pPr>
        <w:tabs>
          <w:tab w:val="left" w:pos="567"/>
        </w:tabs>
        <w:jc w:val="center"/>
        <w:rPr>
          <w:rFonts w:ascii="Times New Roman" w:eastAsia="Times New Roman" w:hAnsi="Times New Roman"/>
          <w:sz w:val="16"/>
          <w:szCs w:val="20"/>
          <w:lang w:val="ru-RU" w:eastAsia="ru-RU"/>
        </w:rPr>
      </w:pPr>
    </w:p>
    <w:p w:rsidR="002D1724" w:rsidRPr="00B3293D" w:rsidRDefault="002D1724" w:rsidP="002D1724">
      <w:pPr>
        <w:keepNext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293D">
        <w:rPr>
          <w:rFonts w:ascii="Times New Roman" w:eastAsia="Times New Roman" w:hAnsi="Times New Roman"/>
          <w:sz w:val="28"/>
          <w:szCs w:val="28"/>
          <w:lang w:val="ru-RU" w:eastAsia="ru-RU"/>
        </w:rPr>
        <w:t>МИКОЛАЇВСЬКА ОБЛАСНА РАДА</w:t>
      </w:r>
    </w:p>
    <w:p w:rsidR="002D1724" w:rsidRPr="00DF42A6" w:rsidRDefault="002D1724" w:rsidP="002D1724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2A6">
        <w:rPr>
          <w:rFonts w:ascii="Times New Roman" w:eastAsia="Times New Roman" w:hAnsi="Times New Roman"/>
          <w:sz w:val="28"/>
          <w:szCs w:val="28"/>
          <w:lang w:eastAsia="ru-RU"/>
        </w:rPr>
        <w:t>ПОСТІЙНІ КОМІСІ</w:t>
      </w:r>
      <w:r w:rsidRPr="00DF42A6">
        <w:rPr>
          <w:rFonts w:ascii="Times New Roman" w:hAnsi="Times New Roman"/>
          <w:sz w:val="28"/>
          <w:szCs w:val="28"/>
        </w:rPr>
        <w:t>Ї</w:t>
      </w:r>
      <w:r w:rsidRPr="00DF42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D1724" w:rsidRPr="00C00E8B" w:rsidRDefault="002D1724" w:rsidP="002D1724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обласної ради з питань законності, депутатської діяльності, </w:t>
      </w:r>
    </w:p>
    <w:p w:rsidR="002D1724" w:rsidRPr="00C00E8B" w:rsidRDefault="002D1724" w:rsidP="002D1724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антикорупційної і регуляторної політики, </w:t>
      </w:r>
      <w:proofErr w:type="spellStart"/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>зв’язків</w:t>
      </w:r>
      <w:proofErr w:type="spellEnd"/>
      <w:r w:rsidRPr="00C00E8B">
        <w:rPr>
          <w:rFonts w:ascii="Times New Roman" w:eastAsia="Times New Roman" w:hAnsi="Times New Roman"/>
          <w:sz w:val="28"/>
          <w:szCs w:val="28"/>
          <w:lang w:eastAsia="ru-RU"/>
        </w:rPr>
        <w:t xml:space="preserve"> з органами місцевого самоврядування та засобами масової інформації</w:t>
      </w:r>
    </w:p>
    <w:p w:rsidR="002D1724" w:rsidRPr="00377A54" w:rsidRDefault="002D1724" w:rsidP="002D1724">
      <w:pPr>
        <w:tabs>
          <w:tab w:val="left" w:pos="4253"/>
        </w:tabs>
        <w:rPr>
          <w:rFonts w:ascii="Times New Roman" w:hAnsi="Times New Roman"/>
          <w:sz w:val="28"/>
          <w:szCs w:val="28"/>
        </w:rPr>
      </w:pPr>
    </w:p>
    <w:p w:rsidR="002D1724" w:rsidRPr="00B3293D" w:rsidRDefault="002D1724" w:rsidP="002D1724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2D1724" w:rsidRDefault="002D1724" w:rsidP="002D1724">
      <w:pPr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2D1724" w:rsidRPr="00B3293D" w:rsidRDefault="002D1724" w:rsidP="002D1724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293D">
        <w:rPr>
          <w:rFonts w:ascii="Times New Roman" w:eastAsia="Times New Roman" w:hAnsi="Times New Roman"/>
          <w:b/>
          <w:sz w:val="28"/>
          <w:szCs w:val="28"/>
          <w:lang w:eastAsia="ru-RU"/>
        </w:rPr>
        <w:t>В И С Н О В К И</w:t>
      </w:r>
    </w:p>
    <w:p w:rsidR="002D1724" w:rsidRPr="00B3293D" w:rsidRDefault="002D1724" w:rsidP="002D1724">
      <w:pPr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2D1724" w:rsidRPr="00B3293D" w:rsidRDefault="002D1724" w:rsidP="002D172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D1724" w:rsidRPr="00B3293D" w:rsidTr="00731311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D1724" w:rsidRPr="00B3293D" w:rsidRDefault="002D1724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D1724" w:rsidRPr="00B3293D" w:rsidRDefault="002D1724" w:rsidP="0073131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 w:rsidRPr="00B3293D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D1724" w:rsidRPr="00B3293D" w:rsidRDefault="002D1724" w:rsidP="0073131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</w:pPr>
            <w:r w:rsidRPr="00B3293D">
              <w:rPr>
                <w:rFonts w:ascii="Times New Roman" w:eastAsia="Times New Roman" w:hAnsi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D1724" w:rsidRPr="002D1724" w:rsidRDefault="002D1724" w:rsidP="00731311">
            <w:pP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</w:tbl>
    <w:p w:rsidR="002D1724" w:rsidRPr="00B3293D" w:rsidRDefault="002D1724" w:rsidP="002D172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724" w:rsidRPr="00B3293D" w:rsidRDefault="002D1724" w:rsidP="002D1724">
      <w:pPr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637"/>
        <w:gridCol w:w="4110"/>
      </w:tblGrid>
      <w:tr w:rsidR="002D1724" w:rsidRPr="00360253" w:rsidTr="00731311">
        <w:tc>
          <w:tcPr>
            <w:tcW w:w="5637" w:type="dxa"/>
          </w:tcPr>
          <w:p w:rsidR="002D1724" w:rsidRPr="002D1724" w:rsidRDefault="002D1724" w:rsidP="002D1724">
            <w:pPr>
              <w:widowControl w:val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  <w:r w:rsidRPr="002D17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Про надання згоди ТОВ "ЄЛК-БУД" на отримання спеціального дозволу на користування надрами.</w:t>
            </w:r>
          </w:p>
          <w:p w:rsidR="002D1724" w:rsidRPr="00360253" w:rsidRDefault="002D1724" w:rsidP="00731311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2D1724" w:rsidRPr="00360253" w:rsidRDefault="002D1724" w:rsidP="0073131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D1724" w:rsidRDefault="002D1724" w:rsidP="002D172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724" w:rsidRPr="00360253" w:rsidRDefault="002D1724" w:rsidP="002D1724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724" w:rsidRPr="00EB2CF2" w:rsidRDefault="002D1724" w:rsidP="002D172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B2CF2">
        <w:rPr>
          <w:rFonts w:ascii="Times New Roman" w:hAnsi="Times New Roman"/>
          <w:sz w:val="28"/>
          <w:szCs w:val="28"/>
        </w:rPr>
        <w:t xml:space="preserve">Заслухавши інформацію </w:t>
      </w:r>
      <w:r>
        <w:rPr>
          <w:rFonts w:ascii="Times New Roman" w:hAnsi="Times New Roman"/>
          <w:sz w:val="28"/>
          <w:szCs w:val="28"/>
        </w:rPr>
        <w:t xml:space="preserve">із зазначеного питання, 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>постійн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A3A18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  <w:r w:rsidRPr="00EB2CF2">
        <w:rPr>
          <w:rFonts w:ascii="Times New Roman" w:hAnsi="Times New Roman"/>
          <w:sz w:val="28"/>
          <w:szCs w:val="28"/>
        </w:rPr>
        <w:t xml:space="preserve"> </w:t>
      </w:r>
    </w:p>
    <w:p w:rsidR="002D1724" w:rsidRDefault="002D1724" w:rsidP="002D172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D1724" w:rsidRPr="00EB2CF2" w:rsidRDefault="002D1724" w:rsidP="002D1724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D1724" w:rsidRDefault="002D1724" w:rsidP="002D1724">
      <w:pPr>
        <w:jc w:val="both"/>
        <w:rPr>
          <w:rFonts w:ascii="Times New Roman" w:hAnsi="Times New Roman"/>
          <w:sz w:val="28"/>
          <w:szCs w:val="28"/>
        </w:rPr>
      </w:pPr>
      <w:r w:rsidRPr="00EB2CF2">
        <w:rPr>
          <w:rFonts w:ascii="Times New Roman" w:hAnsi="Times New Roman"/>
          <w:sz w:val="28"/>
          <w:szCs w:val="28"/>
        </w:rPr>
        <w:t xml:space="preserve">ВИРІШИЛА: </w:t>
      </w:r>
    </w:p>
    <w:p w:rsidR="002D1724" w:rsidRPr="00EB2CF2" w:rsidRDefault="002D1724" w:rsidP="002D1724">
      <w:pPr>
        <w:jc w:val="both"/>
        <w:rPr>
          <w:rFonts w:ascii="Times New Roman" w:hAnsi="Times New Roman"/>
          <w:sz w:val="28"/>
          <w:szCs w:val="28"/>
        </w:rPr>
      </w:pPr>
    </w:p>
    <w:p w:rsidR="002D1724" w:rsidRDefault="002D1724" w:rsidP="002D172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1724" w:rsidRPr="00E46001" w:rsidRDefault="002D1724" w:rsidP="002D172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Підтримати проект рішення та </w:t>
      </w: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7A1C32">
        <w:rPr>
          <w:rFonts w:ascii="Times New Roman" w:hAnsi="Times New Roman"/>
          <w:sz w:val="28"/>
          <w:szCs w:val="28"/>
        </w:rPr>
        <w:t>нести</w:t>
      </w:r>
      <w:proofErr w:type="spellEnd"/>
      <w:r w:rsidRPr="007A1C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питання</w:t>
      </w:r>
      <w:r w:rsidRPr="007A1C32">
        <w:rPr>
          <w:rFonts w:ascii="Times New Roman" w:hAnsi="Times New Roman"/>
          <w:sz w:val="28"/>
          <w:szCs w:val="28"/>
        </w:rPr>
        <w:t xml:space="preserve"> на розгляд </w:t>
      </w:r>
      <w:r>
        <w:rPr>
          <w:rFonts w:ascii="Times New Roman" w:hAnsi="Times New Roman"/>
          <w:sz w:val="28"/>
          <w:szCs w:val="28"/>
        </w:rPr>
        <w:t xml:space="preserve">п'ятої </w:t>
      </w:r>
      <w:r w:rsidRPr="007A1C32">
        <w:rPr>
          <w:rFonts w:ascii="Times New Roman" w:hAnsi="Times New Roman"/>
          <w:sz w:val="28"/>
          <w:szCs w:val="28"/>
        </w:rPr>
        <w:t>сесії обласної ра</w:t>
      </w:r>
      <w:r>
        <w:rPr>
          <w:rFonts w:ascii="Times New Roman" w:hAnsi="Times New Roman"/>
          <w:sz w:val="28"/>
          <w:szCs w:val="28"/>
        </w:rPr>
        <w:t>ди.</w:t>
      </w:r>
    </w:p>
    <w:p w:rsidR="002D1724" w:rsidRDefault="002D1724" w:rsidP="002D1724">
      <w:pPr>
        <w:pStyle w:val="a3"/>
        <w:ind w:firstLine="708"/>
        <w:rPr>
          <w:sz w:val="28"/>
          <w:szCs w:val="28"/>
        </w:rPr>
      </w:pPr>
    </w:p>
    <w:p w:rsidR="002D1724" w:rsidRDefault="002D1724" w:rsidP="002D1724">
      <w:pPr>
        <w:pStyle w:val="a3"/>
        <w:ind w:firstLine="708"/>
        <w:rPr>
          <w:sz w:val="28"/>
          <w:szCs w:val="28"/>
        </w:rPr>
      </w:pPr>
    </w:p>
    <w:p w:rsidR="002D1724" w:rsidRPr="00E46001" w:rsidRDefault="002D1724" w:rsidP="002D1724">
      <w:pPr>
        <w:pStyle w:val="a3"/>
        <w:ind w:firstLine="708"/>
        <w:rPr>
          <w:sz w:val="28"/>
          <w:szCs w:val="28"/>
        </w:rPr>
      </w:pPr>
    </w:p>
    <w:p w:rsidR="002D1724" w:rsidRPr="007A1C32" w:rsidRDefault="002D1724" w:rsidP="002D172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1724" w:rsidRDefault="002D1724" w:rsidP="002D1724">
      <w:pPr>
        <w:rPr>
          <w:rFonts w:ascii="Times New Roman" w:hAnsi="Times New Roman"/>
          <w:sz w:val="28"/>
          <w:szCs w:val="28"/>
        </w:rPr>
      </w:pPr>
    </w:p>
    <w:p w:rsidR="002D1724" w:rsidRPr="002C64C8" w:rsidRDefault="002D1724" w:rsidP="002D1724">
      <w:pPr>
        <w:rPr>
          <w:sz w:val="28"/>
          <w:szCs w:val="28"/>
        </w:rPr>
      </w:pPr>
      <w:r w:rsidRPr="007A1C32">
        <w:rPr>
          <w:rFonts w:ascii="Times New Roman" w:hAnsi="Times New Roman"/>
          <w:sz w:val="28"/>
          <w:szCs w:val="28"/>
        </w:rPr>
        <w:t>Голова постійної комісії</w:t>
      </w:r>
      <w:r>
        <w:rPr>
          <w:rFonts w:ascii="Times New Roman" w:hAnsi="Times New Roman"/>
          <w:sz w:val="28"/>
          <w:szCs w:val="28"/>
        </w:rPr>
        <w:t xml:space="preserve"> обласної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</w:t>
      </w:r>
      <w:proofErr w:type="spellStart"/>
      <w:r>
        <w:rPr>
          <w:rFonts w:ascii="Times New Roman" w:hAnsi="Times New Roman"/>
          <w:sz w:val="28"/>
          <w:szCs w:val="28"/>
        </w:rPr>
        <w:t>М.В.Талпа</w:t>
      </w:r>
      <w:proofErr w:type="spellEnd"/>
    </w:p>
    <w:p w:rsidR="002D1724" w:rsidRDefault="002D1724" w:rsidP="002D1724">
      <w:pPr>
        <w:rPr>
          <w:rFonts w:ascii="Times New Roman" w:hAnsi="Times New Roman"/>
          <w:sz w:val="28"/>
          <w:szCs w:val="28"/>
        </w:rPr>
      </w:pPr>
    </w:p>
    <w:p w:rsidR="007A5DEE" w:rsidRDefault="007A5DEE"/>
    <w:sectPr w:rsidR="007A5DEE" w:rsidSect="00582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24"/>
    <w:rsid w:val="002D1724"/>
    <w:rsid w:val="007A5DEE"/>
    <w:rsid w:val="007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24"/>
    <w:rPr>
      <w:rFonts w:ascii="Calibri" w:eastAsia="Calibri" w:hAnsi="Calibri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ный"/>
    <w:basedOn w:val="a"/>
    <w:rsid w:val="002D1724"/>
    <w:pPr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24"/>
    <w:rPr>
      <w:rFonts w:ascii="Calibri" w:eastAsia="Calibri" w:hAnsi="Calibri"/>
      <w:color w:val="auto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ный"/>
    <w:basedOn w:val="a"/>
    <w:rsid w:val="002D1724"/>
    <w:pPr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2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</cp:revision>
  <dcterms:created xsi:type="dcterms:W3CDTF">2016-05-25T05:45:00Z</dcterms:created>
  <dcterms:modified xsi:type="dcterms:W3CDTF">2016-05-25T05:48:00Z</dcterms:modified>
</cp:coreProperties>
</file>