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BC" w:rsidRPr="00003747" w:rsidRDefault="005F1FBC" w:rsidP="005F1FB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240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3439690" r:id="rId6"/>
        </w:pict>
      </w:r>
    </w:p>
    <w:p w:rsidR="005F1FBC" w:rsidRPr="00003747" w:rsidRDefault="005F1FBC" w:rsidP="005F1FB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F1FBC" w:rsidRPr="00003747" w:rsidRDefault="005F1FBC" w:rsidP="005F1FB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F1FBC" w:rsidRPr="00003747" w:rsidRDefault="005F1FBC" w:rsidP="005F1FB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F1FBC" w:rsidRPr="00003747" w:rsidRDefault="005F1FBC" w:rsidP="005F1FBC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5F1FBC" w:rsidRPr="00003747" w:rsidRDefault="005F1FBC" w:rsidP="005F1FBC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5F1FBC" w:rsidRPr="00003747" w:rsidRDefault="005F1FBC" w:rsidP="005F1FBC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5F1FBC" w:rsidRPr="00003747" w:rsidRDefault="005F1FBC" w:rsidP="005F1FBC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5F1FBC" w:rsidRPr="00003747" w:rsidRDefault="005F1FBC" w:rsidP="005F1FBC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5F1FBC" w:rsidRPr="00003747" w:rsidRDefault="005F1FBC" w:rsidP="005F1FBC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5F1FBC" w:rsidRPr="00003747" w:rsidRDefault="005F1FBC" w:rsidP="005F1FBC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5F1FBC" w:rsidRPr="00003747" w:rsidRDefault="005F1FBC" w:rsidP="005F1FBC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5F1FBC" w:rsidRPr="00003747" w:rsidRDefault="005F1FBC" w:rsidP="005F1FBC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F1FBC" w:rsidRPr="00003747" w:rsidTr="00EB372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F1FBC" w:rsidRPr="00003747" w:rsidRDefault="005F1FBC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F1FBC" w:rsidRPr="00003747" w:rsidRDefault="005F1FBC" w:rsidP="00EB3720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F1FBC" w:rsidRPr="00003747" w:rsidRDefault="005F1FBC" w:rsidP="00EB3720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F1FBC" w:rsidRPr="00003747" w:rsidRDefault="005F1FBC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6</w:t>
            </w:r>
          </w:p>
        </w:tc>
      </w:tr>
    </w:tbl>
    <w:p w:rsidR="007A5DEE" w:rsidRPr="00D66D34" w:rsidRDefault="007A5DEE">
      <w:pPr>
        <w:rPr>
          <w:sz w:val="16"/>
          <w:szCs w:val="16"/>
          <w:lang w:val="uk-UA"/>
        </w:rPr>
      </w:pP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 xml:space="preserve">Про звернення користувачів мисливських угідь 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>Миколаївської області щодо незаконних, на думку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 xml:space="preserve">заявників, дій депутата обласної ради </w:t>
      </w:r>
      <w:proofErr w:type="spellStart"/>
      <w:r w:rsidRPr="005F1FBC">
        <w:rPr>
          <w:rFonts w:eastAsia="Times New Roman"/>
          <w:color w:val="auto"/>
          <w:lang w:val="uk-UA" w:eastAsia="ru-RU"/>
        </w:rPr>
        <w:t>Ніколенка</w:t>
      </w:r>
      <w:proofErr w:type="spellEnd"/>
      <w:r w:rsidRPr="005F1FBC">
        <w:rPr>
          <w:rFonts w:eastAsia="Times New Roman"/>
          <w:color w:val="auto"/>
          <w:lang w:val="uk-UA" w:eastAsia="ru-RU"/>
        </w:rPr>
        <w:t xml:space="preserve"> А.А., 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>як голови робочої групи, створеної постійною комісією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>обласної ради з питань екології, охорони навколишнього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>середовища та використання природних ресурсів з метою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 xml:space="preserve">вивчення питання "Про ситуацію, яка склалася із </w:t>
      </w:r>
    </w:p>
    <w:p w:rsidR="005F1FBC" w:rsidRDefault="005F1FBC" w:rsidP="005F1FBC">
      <w:pPr>
        <w:tabs>
          <w:tab w:val="left" w:pos="709"/>
          <w:tab w:val="left" w:pos="3055"/>
        </w:tabs>
        <w:rPr>
          <w:rFonts w:eastAsia="Times New Roman"/>
          <w:color w:val="auto"/>
          <w:lang w:val="uk-UA" w:eastAsia="ru-RU"/>
        </w:rPr>
      </w:pPr>
      <w:r w:rsidRPr="005F1FBC">
        <w:rPr>
          <w:rFonts w:eastAsia="Times New Roman"/>
          <w:color w:val="auto"/>
          <w:lang w:val="uk-UA" w:eastAsia="ru-RU"/>
        </w:rPr>
        <w:t>наданням мисливських</w:t>
      </w:r>
      <w:r>
        <w:rPr>
          <w:rFonts w:eastAsia="Times New Roman"/>
          <w:color w:val="auto"/>
          <w:lang w:val="uk-UA" w:eastAsia="ru-RU"/>
        </w:rPr>
        <w:t xml:space="preserve"> угідь у </w:t>
      </w:r>
      <w:proofErr w:type="spellStart"/>
      <w:r>
        <w:rPr>
          <w:rFonts w:eastAsia="Times New Roman"/>
          <w:color w:val="auto"/>
          <w:lang w:val="uk-UA" w:eastAsia="ru-RU"/>
        </w:rPr>
        <w:t>Новоодеському</w:t>
      </w:r>
      <w:proofErr w:type="spellEnd"/>
      <w:r>
        <w:rPr>
          <w:rFonts w:eastAsia="Times New Roman"/>
          <w:color w:val="auto"/>
          <w:lang w:val="uk-UA" w:eastAsia="ru-RU"/>
        </w:rPr>
        <w:t xml:space="preserve"> районі"</w:t>
      </w:r>
    </w:p>
    <w:p w:rsidR="004D3ABC" w:rsidRPr="00D66D34" w:rsidRDefault="004D3ABC" w:rsidP="005F1FBC">
      <w:pPr>
        <w:tabs>
          <w:tab w:val="left" w:pos="709"/>
          <w:tab w:val="left" w:pos="3055"/>
        </w:tabs>
        <w:rPr>
          <w:rFonts w:eastAsia="Times New Roman"/>
          <w:color w:val="auto"/>
          <w:sz w:val="16"/>
          <w:szCs w:val="16"/>
          <w:lang w:val="uk-UA" w:eastAsia="ru-RU"/>
        </w:rPr>
      </w:pPr>
    </w:p>
    <w:p w:rsidR="005F1FBC" w:rsidRDefault="004D3ABC" w:rsidP="004D3ABC">
      <w:pPr>
        <w:jc w:val="both"/>
        <w:rPr>
          <w:rStyle w:val="a3"/>
          <w:b w:val="0"/>
          <w:color w:val="1F2C4F"/>
          <w:lang w:val="uk-UA"/>
        </w:rPr>
      </w:pPr>
      <w:r>
        <w:rPr>
          <w:lang w:val="uk-UA"/>
        </w:rPr>
        <w:tab/>
        <w:t xml:space="preserve">Заслухавши та обговоривши інформацію одного із заявників з цього питання директора "СМГ "Буг" Доріна С.А., </w:t>
      </w:r>
      <w:r w:rsidRPr="004D3ABC">
        <w:rPr>
          <w:rStyle w:val="a3"/>
          <w:b w:val="0"/>
          <w:color w:val="1F2C4F"/>
          <w:lang w:val="uk-UA"/>
        </w:rPr>
        <w:t>головного</w:t>
      </w:r>
      <w:r w:rsidRPr="004D3ABC">
        <w:rPr>
          <w:rStyle w:val="a3"/>
          <w:b w:val="0"/>
          <w:color w:val="1F2C4F"/>
          <w:lang w:val="uk-UA"/>
        </w:rPr>
        <w:t xml:space="preserve"> спеціаліст</w:t>
      </w:r>
      <w:r w:rsidRPr="004D3ABC">
        <w:rPr>
          <w:rStyle w:val="a3"/>
          <w:b w:val="0"/>
          <w:color w:val="1F2C4F"/>
          <w:lang w:val="uk-UA"/>
        </w:rPr>
        <w:t>а</w:t>
      </w:r>
      <w:r w:rsidRPr="004D3ABC">
        <w:rPr>
          <w:rStyle w:val="a3"/>
          <w:b w:val="0"/>
          <w:color w:val="1F2C4F"/>
          <w:lang w:val="uk-UA"/>
        </w:rPr>
        <w:t xml:space="preserve"> Миколаївського обласного управління лісового та мисливського господарства</w:t>
      </w:r>
      <w:r w:rsidRPr="004D3ABC">
        <w:rPr>
          <w:rStyle w:val="a3"/>
          <w:b w:val="0"/>
          <w:color w:val="1F2C4F"/>
          <w:lang w:val="uk-UA"/>
        </w:rPr>
        <w:t xml:space="preserve"> </w:t>
      </w:r>
      <w:r w:rsidRPr="004D3ABC">
        <w:rPr>
          <w:rStyle w:val="a3"/>
          <w:b w:val="0"/>
          <w:color w:val="1F2C4F"/>
          <w:lang w:val="uk-UA"/>
        </w:rPr>
        <w:t>Бойк</w:t>
      </w:r>
      <w:r>
        <w:rPr>
          <w:rStyle w:val="a3"/>
          <w:b w:val="0"/>
          <w:color w:val="1F2C4F"/>
          <w:lang w:val="uk-UA"/>
        </w:rPr>
        <w:t>а</w:t>
      </w:r>
      <w:r w:rsidRPr="004D3ABC">
        <w:rPr>
          <w:rStyle w:val="a3"/>
          <w:b w:val="0"/>
          <w:color w:val="1F2C4F"/>
          <w:lang w:val="uk-UA"/>
        </w:rPr>
        <w:t xml:space="preserve"> Г</w:t>
      </w:r>
      <w:r>
        <w:rPr>
          <w:rStyle w:val="a3"/>
          <w:b w:val="0"/>
          <w:color w:val="1F2C4F"/>
          <w:lang w:val="uk-UA"/>
        </w:rPr>
        <w:t>.</w:t>
      </w:r>
      <w:r w:rsidRPr="004D3ABC">
        <w:rPr>
          <w:rStyle w:val="a3"/>
          <w:b w:val="0"/>
          <w:color w:val="1F2C4F"/>
          <w:lang w:val="uk-UA"/>
        </w:rPr>
        <w:t>А</w:t>
      </w:r>
      <w:r>
        <w:rPr>
          <w:rStyle w:val="a3"/>
          <w:b w:val="0"/>
          <w:color w:val="1F2C4F"/>
          <w:lang w:val="uk-UA"/>
        </w:rPr>
        <w:t xml:space="preserve">., постійна комісія </w:t>
      </w:r>
      <w:r w:rsidR="00551819">
        <w:rPr>
          <w:rStyle w:val="a3"/>
          <w:b w:val="0"/>
          <w:color w:val="1F2C4F"/>
          <w:lang w:val="uk-UA"/>
        </w:rPr>
        <w:t>обласної</w:t>
      </w:r>
      <w:r>
        <w:rPr>
          <w:rStyle w:val="a3"/>
          <w:b w:val="0"/>
          <w:color w:val="1F2C4F"/>
          <w:lang w:val="uk-UA"/>
        </w:rPr>
        <w:t xml:space="preserve"> ради</w:t>
      </w:r>
    </w:p>
    <w:p w:rsidR="004D3ABC" w:rsidRPr="00D66D34" w:rsidRDefault="004D3ABC" w:rsidP="004D3ABC">
      <w:pPr>
        <w:jc w:val="both"/>
        <w:rPr>
          <w:rStyle w:val="a3"/>
          <w:b w:val="0"/>
          <w:color w:val="1F2C4F"/>
          <w:sz w:val="16"/>
          <w:szCs w:val="16"/>
          <w:lang w:val="uk-UA"/>
        </w:rPr>
      </w:pPr>
    </w:p>
    <w:p w:rsidR="004D3ABC" w:rsidRDefault="004D3ABC" w:rsidP="004D3ABC">
      <w:pPr>
        <w:jc w:val="both"/>
        <w:rPr>
          <w:rStyle w:val="a3"/>
          <w:b w:val="0"/>
          <w:color w:val="1F2C4F"/>
          <w:lang w:val="uk-UA"/>
        </w:rPr>
      </w:pPr>
      <w:r>
        <w:rPr>
          <w:rStyle w:val="a3"/>
          <w:b w:val="0"/>
          <w:color w:val="1F2C4F"/>
          <w:lang w:val="uk-UA"/>
        </w:rPr>
        <w:t>ВИРІШИЛА:</w:t>
      </w:r>
    </w:p>
    <w:p w:rsidR="004D3ABC" w:rsidRPr="00D66D34" w:rsidRDefault="004D3ABC" w:rsidP="004D3ABC">
      <w:pPr>
        <w:jc w:val="both"/>
        <w:rPr>
          <w:rStyle w:val="a3"/>
          <w:b w:val="0"/>
          <w:color w:val="1F2C4F"/>
          <w:sz w:val="16"/>
          <w:szCs w:val="16"/>
          <w:lang w:val="uk-UA"/>
        </w:rPr>
      </w:pPr>
    </w:p>
    <w:p w:rsidR="00E314BA" w:rsidRDefault="001F1F7A" w:rsidP="00D66D34">
      <w:pPr>
        <w:tabs>
          <w:tab w:val="left" w:pos="709"/>
          <w:tab w:val="left" w:pos="3055"/>
        </w:tabs>
        <w:jc w:val="both"/>
        <w:rPr>
          <w:rStyle w:val="a3"/>
          <w:b w:val="0"/>
          <w:color w:val="1F2C4F"/>
          <w:lang w:val="uk-UA"/>
        </w:rPr>
      </w:pPr>
      <w:r>
        <w:rPr>
          <w:rStyle w:val="a3"/>
          <w:b w:val="0"/>
          <w:color w:val="1F2C4F"/>
          <w:lang w:val="uk-UA"/>
        </w:rPr>
        <w:tab/>
      </w:r>
      <w:r w:rsidR="00E314BA">
        <w:rPr>
          <w:rStyle w:val="a3"/>
          <w:b w:val="0"/>
          <w:color w:val="1F2C4F"/>
          <w:lang w:val="uk-UA"/>
        </w:rPr>
        <w:t xml:space="preserve">1. </w:t>
      </w:r>
      <w:r w:rsidR="00551819">
        <w:rPr>
          <w:rStyle w:val="a3"/>
          <w:b w:val="0"/>
          <w:color w:val="1F2C4F"/>
          <w:lang w:val="uk-UA"/>
        </w:rPr>
        <w:t xml:space="preserve">Відзначити, що робоча група </w:t>
      </w:r>
      <w:r w:rsidR="00D66D34">
        <w:rPr>
          <w:rStyle w:val="a3"/>
          <w:b w:val="0"/>
          <w:color w:val="1F2C4F"/>
          <w:lang w:val="uk-UA"/>
        </w:rPr>
        <w:t xml:space="preserve">з числа членів </w:t>
      </w:r>
      <w:r w:rsidR="00D66D34">
        <w:rPr>
          <w:rFonts w:eastAsia="Times New Roman"/>
          <w:color w:val="auto"/>
          <w:lang w:val="uk-UA" w:eastAsia="ru-RU"/>
        </w:rPr>
        <w:t xml:space="preserve">постійної комісії </w:t>
      </w:r>
      <w:r w:rsidR="00D66D34" w:rsidRPr="005F1FBC">
        <w:rPr>
          <w:rFonts w:eastAsia="Times New Roman"/>
          <w:color w:val="auto"/>
          <w:lang w:val="uk-UA" w:eastAsia="ru-RU"/>
        </w:rPr>
        <w:t>обласної ради з питань екології, охорони навколишнього</w:t>
      </w:r>
      <w:r w:rsidR="00D66D34">
        <w:rPr>
          <w:rFonts w:eastAsia="Times New Roman"/>
          <w:color w:val="auto"/>
          <w:lang w:val="uk-UA" w:eastAsia="ru-RU"/>
        </w:rPr>
        <w:t xml:space="preserve"> </w:t>
      </w:r>
      <w:r w:rsidR="00D66D34" w:rsidRPr="005F1FBC">
        <w:rPr>
          <w:rFonts w:eastAsia="Times New Roman"/>
          <w:color w:val="auto"/>
          <w:lang w:val="uk-UA" w:eastAsia="ru-RU"/>
        </w:rPr>
        <w:t xml:space="preserve">середовища та використання природних ресурсів </w:t>
      </w:r>
      <w:r w:rsidR="00551819">
        <w:rPr>
          <w:rStyle w:val="a3"/>
          <w:b w:val="0"/>
          <w:color w:val="1F2C4F"/>
          <w:lang w:val="uk-UA"/>
        </w:rPr>
        <w:t>створена з метою вивчення питань щодо надання</w:t>
      </w:r>
      <w:r w:rsidR="00551819" w:rsidRPr="00551819">
        <w:rPr>
          <w:rFonts w:eastAsia="Times New Roman"/>
          <w:color w:val="auto"/>
          <w:lang w:val="uk-UA" w:eastAsia="ru-RU"/>
        </w:rPr>
        <w:t xml:space="preserve"> </w:t>
      </w:r>
      <w:r w:rsidR="00551819" w:rsidRPr="005F1FBC">
        <w:rPr>
          <w:rFonts w:eastAsia="Times New Roman"/>
          <w:color w:val="auto"/>
          <w:lang w:val="uk-UA" w:eastAsia="ru-RU"/>
        </w:rPr>
        <w:t>мисливських</w:t>
      </w:r>
      <w:r w:rsidR="00551819">
        <w:rPr>
          <w:rFonts w:eastAsia="Times New Roman"/>
          <w:color w:val="auto"/>
          <w:lang w:val="uk-UA" w:eastAsia="ru-RU"/>
        </w:rPr>
        <w:t xml:space="preserve"> угідь </w:t>
      </w:r>
      <w:r w:rsidR="00551819">
        <w:rPr>
          <w:rFonts w:eastAsia="Times New Roman"/>
          <w:color w:val="auto"/>
          <w:lang w:val="uk-UA" w:eastAsia="ru-RU"/>
        </w:rPr>
        <w:t xml:space="preserve">виключно у </w:t>
      </w:r>
      <w:proofErr w:type="spellStart"/>
      <w:r w:rsidR="00551819">
        <w:rPr>
          <w:rFonts w:eastAsia="Times New Roman"/>
          <w:color w:val="auto"/>
          <w:lang w:val="uk-UA" w:eastAsia="ru-RU"/>
        </w:rPr>
        <w:t>Новоодеському</w:t>
      </w:r>
      <w:proofErr w:type="spellEnd"/>
      <w:r w:rsidR="00551819">
        <w:rPr>
          <w:rFonts w:eastAsia="Times New Roman"/>
          <w:color w:val="auto"/>
          <w:lang w:val="uk-UA" w:eastAsia="ru-RU"/>
        </w:rPr>
        <w:t xml:space="preserve"> </w:t>
      </w:r>
      <w:r w:rsidR="00551819">
        <w:rPr>
          <w:rFonts w:eastAsia="Times New Roman"/>
          <w:color w:val="auto"/>
          <w:lang w:val="uk-UA" w:eastAsia="ru-RU"/>
        </w:rPr>
        <w:t>районі</w:t>
      </w:r>
      <w:r w:rsidR="00551819">
        <w:rPr>
          <w:rFonts w:eastAsia="Times New Roman"/>
          <w:color w:val="auto"/>
          <w:lang w:val="uk-UA" w:eastAsia="ru-RU"/>
        </w:rPr>
        <w:t>.</w:t>
      </w:r>
    </w:p>
    <w:p w:rsidR="00E314BA" w:rsidRPr="00D66D34" w:rsidRDefault="00E314BA" w:rsidP="004D3ABC">
      <w:pPr>
        <w:jc w:val="both"/>
        <w:rPr>
          <w:rStyle w:val="a3"/>
          <w:b w:val="0"/>
          <w:color w:val="1F2C4F"/>
          <w:sz w:val="16"/>
          <w:szCs w:val="16"/>
          <w:lang w:val="uk-UA"/>
        </w:rPr>
      </w:pPr>
    </w:p>
    <w:p w:rsidR="001F1F7A" w:rsidRDefault="00D66D34" w:rsidP="00D66D34">
      <w:pPr>
        <w:ind w:firstLine="708"/>
        <w:jc w:val="both"/>
        <w:rPr>
          <w:rStyle w:val="a3"/>
          <w:b w:val="0"/>
          <w:color w:val="1F2C4F"/>
          <w:lang w:val="uk-UA"/>
        </w:rPr>
      </w:pPr>
      <w:r>
        <w:rPr>
          <w:rStyle w:val="a3"/>
          <w:b w:val="0"/>
          <w:color w:val="1F2C4F"/>
          <w:lang w:val="uk-UA"/>
        </w:rPr>
        <w:t>2</w:t>
      </w:r>
      <w:r w:rsidR="001F1F7A">
        <w:rPr>
          <w:rStyle w:val="a3"/>
          <w:b w:val="0"/>
          <w:color w:val="1F2C4F"/>
          <w:lang w:val="uk-UA"/>
        </w:rPr>
        <w:t xml:space="preserve">. </w:t>
      </w:r>
      <w:r w:rsidR="003E7FCE">
        <w:rPr>
          <w:rStyle w:val="a3"/>
          <w:b w:val="0"/>
          <w:color w:val="1F2C4F"/>
          <w:lang w:val="uk-UA"/>
        </w:rPr>
        <w:t xml:space="preserve">Вважати, що залучений до роботи робочої групи </w:t>
      </w:r>
      <w:proofErr w:type="spellStart"/>
      <w:r w:rsidR="003E7FCE">
        <w:rPr>
          <w:rStyle w:val="a3"/>
          <w:b w:val="0"/>
          <w:color w:val="1F2C4F"/>
          <w:lang w:val="uk-UA"/>
        </w:rPr>
        <w:t>Федоринський</w:t>
      </w:r>
      <w:proofErr w:type="spellEnd"/>
      <w:r w:rsidR="003E7FCE">
        <w:rPr>
          <w:rStyle w:val="a3"/>
          <w:b w:val="0"/>
          <w:color w:val="1F2C4F"/>
          <w:lang w:val="uk-UA"/>
        </w:rPr>
        <w:t xml:space="preserve"> В.М. є зацікавленою особою у вивченні питань </w:t>
      </w:r>
      <w:r>
        <w:rPr>
          <w:rStyle w:val="a3"/>
          <w:b w:val="0"/>
          <w:color w:val="1F2C4F"/>
          <w:lang w:val="uk-UA"/>
        </w:rPr>
        <w:t>вище</w:t>
      </w:r>
      <w:r w:rsidR="003E7FCE">
        <w:rPr>
          <w:rStyle w:val="a3"/>
          <w:b w:val="0"/>
          <w:color w:val="1F2C4F"/>
          <w:lang w:val="uk-UA"/>
        </w:rPr>
        <w:t xml:space="preserve">зазначеної робочої групи. Зауважити на </w:t>
      </w:r>
      <w:r>
        <w:rPr>
          <w:rStyle w:val="a3"/>
          <w:b w:val="0"/>
          <w:color w:val="1F2C4F"/>
          <w:lang w:val="uk-UA"/>
        </w:rPr>
        <w:t xml:space="preserve">імовірному </w:t>
      </w:r>
      <w:r w:rsidR="00E314BA">
        <w:rPr>
          <w:rStyle w:val="a3"/>
          <w:b w:val="0"/>
          <w:color w:val="1F2C4F"/>
          <w:lang w:val="uk-UA"/>
        </w:rPr>
        <w:t xml:space="preserve">незаконному використанні ним повноважень в питаннях отримання документів від користувачів мисливських угідь Миколаївської області та від </w:t>
      </w:r>
      <w:r w:rsidR="00E314BA" w:rsidRPr="004D3ABC">
        <w:rPr>
          <w:rStyle w:val="a3"/>
          <w:b w:val="0"/>
          <w:color w:val="1F2C4F"/>
          <w:lang w:val="uk-UA"/>
        </w:rPr>
        <w:t>Миколаївського обласного управління лісового та мисливського господарства</w:t>
      </w:r>
      <w:r w:rsidR="00E314BA">
        <w:rPr>
          <w:rStyle w:val="a3"/>
          <w:b w:val="0"/>
          <w:color w:val="1F2C4F"/>
          <w:lang w:val="uk-UA"/>
        </w:rPr>
        <w:t>.</w:t>
      </w:r>
    </w:p>
    <w:p w:rsidR="001F1F7A" w:rsidRPr="00D66D34" w:rsidRDefault="001F1F7A" w:rsidP="004D3ABC">
      <w:pPr>
        <w:jc w:val="both"/>
        <w:rPr>
          <w:rStyle w:val="a3"/>
          <w:b w:val="0"/>
          <w:color w:val="1F2C4F"/>
          <w:sz w:val="16"/>
          <w:szCs w:val="16"/>
          <w:lang w:val="uk-UA"/>
        </w:rPr>
      </w:pPr>
    </w:p>
    <w:p w:rsidR="001F1F7A" w:rsidRDefault="004D3ABC" w:rsidP="001F1F7A">
      <w:pPr>
        <w:tabs>
          <w:tab w:val="left" w:pos="709"/>
          <w:tab w:val="left" w:pos="3055"/>
        </w:tabs>
        <w:jc w:val="both"/>
        <w:rPr>
          <w:rFonts w:eastAsia="Times New Roman"/>
          <w:color w:val="auto"/>
          <w:lang w:val="uk-UA" w:eastAsia="ru-RU"/>
        </w:rPr>
      </w:pPr>
      <w:r>
        <w:rPr>
          <w:rStyle w:val="a3"/>
          <w:b w:val="0"/>
          <w:color w:val="1F2C4F"/>
          <w:lang w:val="uk-UA"/>
        </w:rPr>
        <w:tab/>
      </w:r>
      <w:r w:rsidR="00D66D34">
        <w:rPr>
          <w:rStyle w:val="a3"/>
          <w:b w:val="0"/>
          <w:color w:val="1F2C4F"/>
          <w:lang w:val="uk-UA"/>
        </w:rPr>
        <w:t>3</w:t>
      </w:r>
      <w:r>
        <w:rPr>
          <w:rStyle w:val="a3"/>
          <w:b w:val="0"/>
          <w:color w:val="1F2C4F"/>
          <w:lang w:val="uk-UA"/>
        </w:rPr>
        <w:t xml:space="preserve">. </w:t>
      </w:r>
      <w:r w:rsidR="001F1F7A">
        <w:rPr>
          <w:rStyle w:val="a3"/>
          <w:b w:val="0"/>
          <w:color w:val="1F2C4F"/>
          <w:lang w:val="uk-UA"/>
        </w:rPr>
        <w:t xml:space="preserve">Рекомендувати постійній комісії </w:t>
      </w:r>
      <w:r w:rsidR="001F1F7A" w:rsidRPr="005F1FBC">
        <w:rPr>
          <w:rFonts w:eastAsia="Times New Roman"/>
          <w:color w:val="auto"/>
          <w:lang w:val="uk-UA" w:eastAsia="ru-RU"/>
        </w:rPr>
        <w:t>обласної ради з питань екології, охорони навколишнього</w:t>
      </w:r>
      <w:r w:rsidR="001F1F7A">
        <w:rPr>
          <w:rFonts w:eastAsia="Times New Roman"/>
          <w:color w:val="auto"/>
          <w:lang w:val="uk-UA" w:eastAsia="ru-RU"/>
        </w:rPr>
        <w:t xml:space="preserve"> </w:t>
      </w:r>
      <w:r w:rsidR="001F1F7A" w:rsidRPr="005F1FBC">
        <w:rPr>
          <w:rFonts w:eastAsia="Times New Roman"/>
          <w:color w:val="auto"/>
          <w:lang w:val="uk-UA" w:eastAsia="ru-RU"/>
        </w:rPr>
        <w:t>середовища та використання природних ресурсів</w:t>
      </w:r>
      <w:r w:rsidR="001F1F7A">
        <w:rPr>
          <w:rFonts w:eastAsia="Times New Roman"/>
          <w:color w:val="auto"/>
          <w:lang w:val="uk-UA" w:eastAsia="ru-RU"/>
        </w:rPr>
        <w:t xml:space="preserve"> розглянути питання доцільності </w:t>
      </w:r>
      <w:r w:rsidR="00D66D34">
        <w:rPr>
          <w:rFonts w:eastAsia="Times New Roman"/>
          <w:color w:val="auto"/>
          <w:lang w:val="uk-UA" w:eastAsia="ru-RU"/>
        </w:rPr>
        <w:t xml:space="preserve">продовження </w:t>
      </w:r>
      <w:bookmarkStart w:id="0" w:name="_GoBack"/>
      <w:bookmarkEnd w:id="0"/>
      <w:r w:rsidR="001F1F7A">
        <w:rPr>
          <w:rFonts w:eastAsia="Times New Roman"/>
          <w:color w:val="auto"/>
          <w:lang w:val="uk-UA" w:eastAsia="ru-RU"/>
        </w:rPr>
        <w:t>роботи цієї робочої групи.</w:t>
      </w:r>
    </w:p>
    <w:p w:rsidR="004D3ABC" w:rsidRDefault="001F1F7A" w:rsidP="001F1F7A">
      <w:pPr>
        <w:tabs>
          <w:tab w:val="left" w:pos="709"/>
          <w:tab w:val="left" w:pos="3055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 </w:t>
      </w:r>
    </w:p>
    <w:p w:rsidR="00D66D34" w:rsidRPr="00704117" w:rsidRDefault="00D66D34" w:rsidP="00D66D34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D66D34" w:rsidRPr="00206AAC" w:rsidRDefault="00D66D34" w:rsidP="00D66D34">
      <w:pPr>
        <w:jc w:val="both"/>
        <w:rPr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D66D34" w:rsidRPr="00FF619A" w:rsidRDefault="00D66D34" w:rsidP="00D66D34">
      <w:pPr>
        <w:jc w:val="both"/>
        <w:rPr>
          <w:lang w:val="uk-UA"/>
        </w:rPr>
      </w:pPr>
    </w:p>
    <w:p w:rsidR="00D66D34" w:rsidRPr="005F1FBC" w:rsidRDefault="00D66D34" w:rsidP="001F1F7A">
      <w:pPr>
        <w:tabs>
          <w:tab w:val="left" w:pos="709"/>
          <w:tab w:val="left" w:pos="3055"/>
        </w:tabs>
        <w:jc w:val="both"/>
        <w:rPr>
          <w:lang w:val="uk-UA"/>
        </w:rPr>
      </w:pPr>
    </w:p>
    <w:sectPr w:rsidR="00D66D34" w:rsidRPr="005F1FBC" w:rsidSect="00D66D34">
      <w:pgSz w:w="11906" w:h="16838"/>
      <w:pgMar w:top="1134" w:right="567" w:bottom="142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BC"/>
    <w:rsid w:val="001F1F7A"/>
    <w:rsid w:val="003E7FCE"/>
    <w:rsid w:val="004D3ABC"/>
    <w:rsid w:val="00551819"/>
    <w:rsid w:val="005F1FBC"/>
    <w:rsid w:val="007A5DEE"/>
    <w:rsid w:val="007B0354"/>
    <w:rsid w:val="00D66D34"/>
    <w:rsid w:val="00E3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3ABC"/>
    <w:rPr>
      <w:b/>
      <w:bCs/>
    </w:rPr>
  </w:style>
  <w:style w:type="paragraph" w:styleId="a4">
    <w:name w:val="List Paragraph"/>
    <w:basedOn w:val="a"/>
    <w:uiPriority w:val="34"/>
    <w:qFormat/>
    <w:rsid w:val="004D3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3ABC"/>
    <w:rPr>
      <w:b/>
      <w:bCs/>
    </w:rPr>
  </w:style>
  <w:style w:type="paragraph" w:styleId="a4">
    <w:name w:val="List Paragraph"/>
    <w:basedOn w:val="a"/>
    <w:uiPriority w:val="34"/>
    <w:qFormat/>
    <w:rsid w:val="004D3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6</cp:revision>
  <dcterms:created xsi:type="dcterms:W3CDTF">2016-04-29T09:35:00Z</dcterms:created>
  <dcterms:modified xsi:type="dcterms:W3CDTF">2016-04-29T09:54:00Z</dcterms:modified>
</cp:coreProperties>
</file>