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1B" w:rsidRPr="00524121" w:rsidRDefault="00AB451B" w:rsidP="00A514C2">
      <w:pPr>
        <w:rPr>
          <w:b/>
          <w:i/>
          <w:sz w:val="36"/>
          <w:szCs w:val="36"/>
          <w:lang w:val="uk-UA"/>
        </w:rPr>
      </w:pPr>
    </w:p>
    <w:p w:rsidR="00AB451B" w:rsidRDefault="00AB451B" w:rsidP="00F93AF9">
      <w:pPr>
        <w:jc w:val="center"/>
        <w:rPr>
          <w:sz w:val="28"/>
          <w:szCs w:val="28"/>
          <w:lang w:val="uk-UA"/>
        </w:rPr>
      </w:pPr>
    </w:p>
    <w:p w:rsidR="00AB451B" w:rsidRPr="000F7B36" w:rsidRDefault="00AB451B" w:rsidP="001119BE">
      <w:pPr>
        <w:jc w:val="center"/>
        <w:rPr>
          <w:b/>
          <w:sz w:val="28"/>
          <w:szCs w:val="28"/>
          <w:lang w:val="uk-UA"/>
        </w:rPr>
      </w:pPr>
      <w:r w:rsidRPr="000F7B36">
        <w:rPr>
          <w:b/>
          <w:sz w:val="28"/>
          <w:szCs w:val="28"/>
          <w:lang w:val="uk-UA"/>
        </w:rPr>
        <w:t xml:space="preserve">ПАСПОРТ </w:t>
      </w:r>
    </w:p>
    <w:p w:rsidR="00AB451B" w:rsidRPr="000F7B36" w:rsidRDefault="00AB451B" w:rsidP="000F7B36">
      <w:pPr>
        <w:jc w:val="center"/>
        <w:rPr>
          <w:b/>
          <w:sz w:val="28"/>
          <w:szCs w:val="28"/>
          <w:lang w:val="uk-UA"/>
        </w:rPr>
      </w:pPr>
      <w:r w:rsidRPr="000F7B36">
        <w:rPr>
          <w:b/>
          <w:sz w:val="28"/>
          <w:szCs w:val="28"/>
          <w:lang w:val="uk-UA"/>
        </w:rPr>
        <w:t xml:space="preserve">Олександрівської  селищної об’єднаної територіальної громади </w:t>
      </w:r>
    </w:p>
    <w:p w:rsidR="00AB451B" w:rsidRPr="000F7B36" w:rsidRDefault="00AB451B" w:rsidP="000F7B36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Вознесен</w:t>
      </w:r>
      <w:r w:rsidRPr="000F7B36">
        <w:rPr>
          <w:rFonts w:ascii="Times New Roman" w:hAnsi="Times New Roman"/>
          <w:b/>
          <w:sz w:val="28"/>
          <w:szCs w:val="28"/>
        </w:rPr>
        <w:t>ського району з</w:t>
      </w:r>
      <w:r>
        <w:rPr>
          <w:rFonts w:ascii="Times New Roman" w:hAnsi="Times New Roman"/>
          <w:b/>
          <w:sz w:val="28"/>
          <w:szCs w:val="28"/>
        </w:rPr>
        <w:t xml:space="preserve"> адміністративним центром у смт Олександрівка</w:t>
      </w:r>
    </w:p>
    <w:p w:rsidR="00AB451B" w:rsidRDefault="00AB451B" w:rsidP="00252C49">
      <w:pPr>
        <w:jc w:val="center"/>
        <w:rPr>
          <w:sz w:val="20"/>
          <w:szCs w:val="20"/>
          <w:lang w:val="uk-UA"/>
        </w:rPr>
      </w:pPr>
    </w:p>
    <w:p w:rsidR="00AB451B" w:rsidRDefault="00AB451B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AB451B" w:rsidRPr="000F7B36" w:rsidTr="000F7B36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AB451B" w:rsidRPr="000F7B36" w:rsidTr="000F7B36">
        <w:tc>
          <w:tcPr>
            <w:tcW w:w="563" w:type="dxa"/>
            <w:vMerge w:val="restart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0F7B36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10837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1553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572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981</w:t>
            </w:r>
            <w:bookmarkStart w:id="0" w:name="_GoBack"/>
            <w:bookmarkEnd w:id="0"/>
          </w:p>
        </w:tc>
      </w:tr>
      <w:tr w:rsidR="00AB451B" w:rsidRPr="000F7B36" w:rsidTr="000F7B36">
        <w:tc>
          <w:tcPr>
            <w:tcW w:w="563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B451B" w:rsidRPr="000F7B36" w:rsidTr="000F7B36">
        <w:tc>
          <w:tcPr>
            <w:tcW w:w="563" w:type="dxa"/>
            <w:vMerge w:val="restart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65982,6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0F7B36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0F7B36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24380,0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07190D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1913,4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6790,2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AB451B" w:rsidRPr="000F7B36" w:rsidTr="000F7B36">
        <w:trPr>
          <w:trHeight w:val="309"/>
        </w:trPr>
        <w:tc>
          <w:tcPr>
            <w:tcW w:w="563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AB451B" w:rsidRPr="00165B6F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5B6F">
              <w:rPr>
                <w:rFonts w:ascii="Times New Roman" w:hAnsi="Times New Roman"/>
                <w:sz w:val="28"/>
                <w:szCs w:val="28"/>
                <w:lang w:val="ru-RU"/>
              </w:rPr>
              <w:t>288,5</w:t>
            </w:r>
          </w:p>
        </w:tc>
      </w:tr>
      <w:tr w:rsidR="00AB451B" w:rsidRPr="000F7B36" w:rsidTr="000F7B36">
        <w:tc>
          <w:tcPr>
            <w:tcW w:w="563" w:type="dxa"/>
            <w:vMerge w:val="restart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AB451B" w:rsidRPr="00165B6F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65B6F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F7B36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B451B" w:rsidRPr="000F7B36" w:rsidTr="000F7B36">
        <w:tc>
          <w:tcPr>
            <w:tcW w:w="563" w:type="dxa"/>
            <w:vMerge w:val="restart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AB451B" w:rsidRPr="000F7B36" w:rsidRDefault="00AB45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AB451B" w:rsidRPr="00CD1FEF" w:rsidRDefault="00AB451B" w:rsidP="00B701C8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AB451B" w:rsidRPr="00CD1FEF" w:rsidRDefault="00AB451B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Del="002D0039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AB451B" w:rsidRPr="000F7B36" w:rsidRDefault="00AB451B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Del="002D0039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AB451B" w:rsidRPr="00CD1FEF" w:rsidRDefault="00AB451B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AB451B" w:rsidRPr="00CD1FEF" w:rsidRDefault="00AB451B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B451B" w:rsidRPr="000F7B36" w:rsidTr="000F7B36">
        <w:tc>
          <w:tcPr>
            <w:tcW w:w="563" w:type="dxa"/>
            <w:vMerge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AB451B" w:rsidRPr="000F7B36" w:rsidRDefault="00AB451B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B451B" w:rsidRPr="000F7B36" w:rsidTr="000F7B36">
        <w:trPr>
          <w:trHeight w:val="391"/>
        </w:trPr>
        <w:tc>
          <w:tcPr>
            <w:tcW w:w="563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AB451B" w:rsidRPr="000F7B36" w:rsidRDefault="00AB45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F7B36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AB451B" w:rsidRPr="00CD1FEF" w:rsidRDefault="00AB451B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AB451B" w:rsidRPr="000F7B36" w:rsidRDefault="00AB451B" w:rsidP="003A2F0B">
      <w:pPr>
        <w:ind w:right="-261" w:hanging="180"/>
        <w:rPr>
          <w:b/>
          <w:sz w:val="28"/>
          <w:szCs w:val="28"/>
          <w:lang w:val="uk-UA"/>
        </w:rPr>
      </w:pPr>
    </w:p>
    <w:p w:rsidR="00AB451B" w:rsidRPr="00E91437" w:rsidRDefault="00AB451B" w:rsidP="000F7B3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увійшли</w:t>
      </w:r>
    </w:p>
    <w:p w:rsidR="00AB451B" w:rsidRPr="00E91437" w:rsidRDefault="00AB451B" w:rsidP="000F7B36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Олександрів</w:t>
      </w:r>
      <w:r w:rsidRPr="00E91437">
        <w:rPr>
          <w:b/>
          <w:sz w:val="28"/>
          <w:szCs w:val="28"/>
        </w:rPr>
        <w:t xml:space="preserve">ської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AB451B" w:rsidRPr="00CD1FEF" w:rsidRDefault="00AB451B" w:rsidP="000F7B36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AB451B" w:rsidRPr="00CD1FEF" w:rsidTr="000F7B36">
        <w:trPr>
          <w:trHeight w:val="1451"/>
          <w:tblHeader/>
        </w:trPr>
        <w:tc>
          <w:tcPr>
            <w:tcW w:w="540" w:type="dxa"/>
          </w:tcPr>
          <w:p w:rsidR="00AB451B" w:rsidRPr="00CD1FEF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AB451B" w:rsidRPr="00CD1FEF" w:rsidRDefault="00AB451B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AB451B" w:rsidRPr="00CD1FEF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B451B" w:rsidRPr="00CD1FEF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AB451B" w:rsidRPr="00CD1FEF" w:rsidRDefault="00AB451B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AB451B" w:rsidRPr="00CD1FEF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AB451B" w:rsidRPr="00CD1FEF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AB451B" w:rsidRPr="00CD1FEF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Олександрів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AB451B" w:rsidRPr="005968EA" w:rsidTr="000F7B36">
        <w:tc>
          <w:tcPr>
            <w:tcW w:w="540" w:type="dxa"/>
          </w:tcPr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AB451B" w:rsidRPr="000F7B36" w:rsidRDefault="00AB451B" w:rsidP="00B701C8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Олександрівська селищна рада"/>
              </w:smartTagPr>
              <w:r w:rsidRPr="000F7B36">
                <w:rPr>
                  <w:rStyle w:val="Strong"/>
                  <w:b w:val="0"/>
                  <w:bCs/>
                  <w:sz w:val="28"/>
                  <w:szCs w:val="28"/>
                </w:rPr>
                <w:t>Олександрівська селищна рада</w:t>
              </w:r>
            </w:smartTag>
            <w:r w:rsidRPr="000F7B36">
              <w:rPr>
                <w:rStyle w:val="Strong"/>
                <w:b w:val="0"/>
                <w:bCs/>
                <w:sz w:val="28"/>
                <w:szCs w:val="28"/>
                <w:lang w:val="uk-UA"/>
              </w:rPr>
              <w:t>:</w:t>
            </w:r>
          </w:p>
          <w:p w:rsidR="00AB451B" w:rsidRPr="000F7B36" w:rsidRDefault="00AB451B" w:rsidP="00B701C8">
            <w:pPr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</w:rPr>
              <w:t>смт Олександрівка</w:t>
            </w:r>
          </w:p>
          <w:p w:rsidR="00AB451B" w:rsidRPr="000F7B36" w:rsidRDefault="00AB451B" w:rsidP="00B701C8">
            <w:pPr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</w:rPr>
              <w:t>село Веселий Роздол</w:t>
            </w:r>
          </w:p>
          <w:p w:rsidR="00AB451B" w:rsidRPr="000F7B36" w:rsidRDefault="00AB451B" w:rsidP="00B701C8">
            <w:pPr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</w:rPr>
              <w:t>село Трикратне</w:t>
            </w:r>
          </w:p>
        </w:tc>
        <w:tc>
          <w:tcPr>
            <w:tcW w:w="2520" w:type="dxa"/>
          </w:tcPr>
          <w:p w:rsidR="00AB451B" w:rsidRPr="000F7B36" w:rsidRDefault="00AB451B" w:rsidP="000F7B36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6735</w:t>
            </w:r>
          </w:p>
          <w:p w:rsidR="00AB451B" w:rsidRPr="000F7B36" w:rsidRDefault="00AB451B" w:rsidP="000F7B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5871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780</w:t>
            </w:r>
          </w:p>
        </w:tc>
        <w:tc>
          <w:tcPr>
            <w:tcW w:w="2520" w:type="dxa"/>
          </w:tcPr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B451B" w:rsidRPr="000F7B36" w:rsidRDefault="00AB451B" w:rsidP="000F7B36">
            <w:pPr>
              <w:jc w:val="center"/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  <w:lang w:val="uk-UA"/>
              </w:rPr>
              <w:t>Адмін.центр.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AB451B" w:rsidRPr="005968EA" w:rsidTr="000F7B36">
        <w:tc>
          <w:tcPr>
            <w:tcW w:w="540" w:type="dxa"/>
          </w:tcPr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AB451B" w:rsidRPr="000F7B36" w:rsidRDefault="00AB451B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0F7B36">
              <w:rPr>
                <w:rStyle w:val="Strong"/>
                <w:b w:val="0"/>
                <w:bCs/>
                <w:sz w:val="28"/>
                <w:szCs w:val="28"/>
              </w:rPr>
              <w:t>Воронівська сільська рада</w:t>
            </w:r>
            <w:r w:rsidRPr="000F7B36">
              <w:rPr>
                <w:rStyle w:val="Strong"/>
                <w:b w:val="0"/>
                <w:bCs/>
                <w:sz w:val="28"/>
                <w:szCs w:val="28"/>
                <w:lang w:val="uk-UA"/>
              </w:rPr>
              <w:t>:</w:t>
            </w:r>
          </w:p>
          <w:p w:rsidR="00AB451B" w:rsidRPr="000F7B36" w:rsidRDefault="00AB451B" w:rsidP="00B701C8">
            <w:pPr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</w:rPr>
              <w:t>село Воронівка</w:t>
            </w:r>
          </w:p>
        </w:tc>
        <w:tc>
          <w:tcPr>
            <w:tcW w:w="2520" w:type="dxa"/>
          </w:tcPr>
          <w:p w:rsidR="00AB451B" w:rsidRPr="000F7B36" w:rsidRDefault="00AB451B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0F7B36">
              <w:rPr>
                <w:sz w:val="28"/>
                <w:szCs w:val="28"/>
                <w:u w:val="single"/>
                <w:lang w:val="en-US"/>
              </w:rPr>
              <w:t>14</w:t>
            </w:r>
            <w:r>
              <w:rPr>
                <w:sz w:val="28"/>
                <w:szCs w:val="28"/>
                <w:u w:val="single"/>
                <w:lang w:val="uk-UA"/>
              </w:rPr>
              <w:t>19</w:t>
            </w:r>
          </w:p>
        </w:tc>
        <w:tc>
          <w:tcPr>
            <w:tcW w:w="2520" w:type="dxa"/>
          </w:tcPr>
          <w:p w:rsidR="00AB451B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AB451B" w:rsidRPr="00AF5EF8" w:rsidTr="000F7B36">
        <w:tc>
          <w:tcPr>
            <w:tcW w:w="540" w:type="dxa"/>
          </w:tcPr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AB451B" w:rsidRPr="000F7B36" w:rsidRDefault="00AB451B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0F7B36">
              <w:rPr>
                <w:rStyle w:val="Strong"/>
                <w:b w:val="0"/>
                <w:bCs/>
                <w:sz w:val="28"/>
                <w:szCs w:val="28"/>
              </w:rPr>
              <w:t>Трикратівська сільська рада</w:t>
            </w:r>
            <w:r w:rsidRPr="000F7B36">
              <w:rPr>
                <w:rStyle w:val="Strong"/>
                <w:b w:val="0"/>
                <w:bCs/>
                <w:sz w:val="28"/>
                <w:szCs w:val="28"/>
                <w:lang w:val="uk-UA"/>
              </w:rPr>
              <w:t>:</w:t>
            </w:r>
          </w:p>
          <w:p w:rsidR="00AB451B" w:rsidRPr="000F7B36" w:rsidRDefault="00AB451B" w:rsidP="00B701C8">
            <w:pPr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</w:rPr>
              <w:t>село Трикрати</w:t>
            </w:r>
          </w:p>
          <w:p w:rsidR="00AB451B" w:rsidRPr="000F7B36" w:rsidRDefault="00AB451B" w:rsidP="00B701C8">
            <w:pPr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</w:rPr>
              <w:t>село Актове</w:t>
            </w:r>
          </w:p>
          <w:p w:rsidR="00AB451B" w:rsidRPr="000F7B36" w:rsidRDefault="00AB451B" w:rsidP="00B701C8">
            <w:pPr>
              <w:rPr>
                <w:sz w:val="28"/>
                <w:szCs w:val="28"/>
                <w:lang w:val="uk-UA"/>
              </w:rPr>
            </w:pPr>
            <w:r w:rsidRPr="000F7B36">
              <w:rPr>
                <w:sz w:val="28"/>
                <w:szCs w:val="28"/>
              </w:rPr>
              <w:t>село Вільний Яр</w:t>
            </w:r>
          </w:p>
          <w:p w:rsidR="00AB451B" w:rsidRPr="000F7B36" w:rsidRDefault="00AB451B" w:rsidP="00B701C8">
            <w:pPr>
              <w:rPr>
                <w:rStyle w:val="Strong"/>
                <w:b w:val="0"/>
                <w:bCs/>
                <w:sz w:val="28"/>
                <w:szCs w:val="28"/>
              </w:rPr>
            </w:pPr>
            <w:r w:rsidRPr="000F7B36">
              <w:rPr>
                <w:sz w:val="28"/>
                <w:szCs w:val="28"/>
              </w:rPr>
              <w:t>село Зоря</w:t>
            </w:r>
          </w:p>
        </w:tc>
        <w:tc>
          <w:tcPr>
            <w:tcW w:w="2520" w:type="dxa"/>
          </w:tcPr>
          <w:p w:rsidR="00AB451B" w:rsidRPr="000F7B36" w:rsidRDefault="00AB451B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0F7B36">
              <w:rPr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sz w:val="28"/>
                <w:szCs w:val="28"/>
                <w:u w:val="single"/>
                <w:lang w:val="uk-UA"/>
              </w:rPr>
              <w:t>683</w:t>
            </w:r>
          </w:p>
          <w:p w:rsidR="00AB451B" w:rsidRPr="000F7B36" w:rsidRDefault="00AB451B" w:rsidP="000F7B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2006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629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en-US"/>
              </w:rPr>
            </w:pPr>
            <w:r w:rsidRPr="000F7B36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2520" w:type="dxa"/>
          </w:tcPr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B451B" w:rsidRPr="000F7B36" w:rsidRDefault="00AB451B" w:rsidP="000F7B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</w:p>
          <w:p w:rsidR="00AB451B" w:rsidRPr="000F7B36" w:rsidRDefault="00AB451B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AB451B" w:rsidRDefault="00AB451B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AB451B" w:rsidRDefault="00AB451B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AB451B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408A4"/>
    <w:rsid w:val="000411D8"/>
    <w:rsid w:val="000562D8"/>
    <w:rsid w:val="00061A8E"/>
    <w:rsid w:val="00064BC1"/>
    <w:rsid w:val="00067969"/>
    <w:rsid w:val="0007190D"/>
    <w:rsid w:val="000956EF"/>
    <w:rsid w:val="000D0177"/>
    <w:rsid w:val="000D0356"/>
    <w:rsid w:val="000F7B36"/>
    <w:rsid w:val="001119BE"/>
    <w:rsid w:val="00130338"/>
    <w:rsid w:val="00130C4B"/>
    <w:rsid w:val="00165B6F"/>
    <w:rsid w:val="00172EA6"/>
    <w:rsid w:val="00194C2B"/>
    <w:rsid w:val="001B4654"/>
    <w:rsid w:val="001F6279"/>
    <w:rsid w:val="00214214"/>
    <w:rsid w:val="00252C49"/>
    <w:rsid w:val="0025595E"/>
    <w:rsid w:val="00274C5E"/>
    <w:rsid w:val="00292460"/>
    <w:rsid w:val="002A1679"/>
    <w:rsid w:val="002B11CF"/>
    <w:rsid w:val="002D0039"/>
    <w:rsid w:val="002D752C"/>
    <w:rsid w:val="003233D5"/>
    <w:rsid w:val="00330D4E"/>
    <w:rsid w:val="003661F7"/>
    <w:rsid w:val="00372CDC"/>
    <w:rsid w:val="00377D26"/>
    <w:rsid w:val="003808DC"/>
    <w:rsid w:val="003A2F0B"/>
    <w:rsid w:val="003B45FF"/>
    <w:rsid w:val="003C510E"/>
    <w:rsid w:val="004512CD"/>
    <w:rsid w:val="00461267"/>
    <w:rsid w:val="00463C52"/>
    <w:rsid w:val="0047292E"/>
    <w:rsid w:val="004815D1"/>
    <w:rsid w:val="00483339"/>
    <w:rsid w:val="004C3226"/>
    <w:rsid w:val="004E5768"/>
    <w:rsid w:val="00524121"/>
    <w:rsid w:val="0056494C"/>
    <w:rsid w:val="00565BD6"/>
    <w:rsid w:val="00572E41"/>
    <w:rsid w:val="00574F6F"/>
    <w:rsid w:val="0058552A"/>
    <w:rsid w:val="005968EA"/>
    <w:rsid w:val="00596988"/>
    <w:rsid w:val="005B42C4"/>
    <w:rsid w:val="005B43DC"/>
    <w:rsid w:val="005F2358"/>
    <w:rsid w:val="00607F51"/>
    <w:rsid w:val="00622CAF"/>
    <w:rsid w:val="0062331E"/>
    <w:rsid w:val="00632AA8"/>
    <w:rsid w:val="006749AD"/>
    <w:rsid w:val="00692ACB"/>
    <w:rsid w:val="006B5E9F"/>
    <w:rsid w:val="006D3C7B"/>
    <w:rsid w:val="006E4BC2"/>
    <w:rsid w:val="006F6007"/>
    <w:rsid w:val="00700357"/>
    <w:rsid w:val="007318BE"/>
    <w:rsid w:val="00754F91"/>
    <w:rsid w:val="007A5E24"/>
    <w:rsid w:val="007B231D"/>
    <w:rsid w:val="007B23EA"/>
    <w:rsid w:val="007D042E"/>
    <w:rsid w:val="007D73D4"/>
    <w:rsid w:val="007F2188"/>
    <w:rsid w:val="007F7923"/>
    <w:rsid w:val="008152A1"/>
    <w:rsid w:val="00832E46"/>
    <w:rsid w:val="00861D1E"/>
    <w:rsid w:val="008640E7"/>
    <w:rsid w:val="008B70EA"/>
    <w:rsid w:val="008D02B8"/>
    <w:rsid w:val="008E5D10"/>
    <w:rsid w:val="00912117"/>
    <w:rsid w:val="00932F0F"/>
    <w:rsid w:val="00953056"/>
    <w:rsid w:val="009605F2"/>
    <w:rsid w:val="00973318"/>
    <w:rsid w:val="009A1A89"/>
    <w:rsid w:val="009A3989"/>
    <w:rsid w:val="009B5757"/>
    <w:rsid w:val="009D2802"/>
    <w:rsid w:val="009E1B99"/>
    <w:rsid w:val="009E3EA0"/>
    <w:rsid w:val="00A2345B"/>
    <w:rsid w:val="00A263C4"/>
    <w:rsid w:val="00A372BA"/>
    <w:rsid w:val="00A40522"/>
    <w:rsid w:val="00A44E00"/>
    <w:rsid w:val="00A45B9C"/>
    <w:rsid w:val="00A514C2"/>
    <w:rsid w:val="00A55CED"/>
    <w:rsid w:val="00A56F40"/>
    <w:rsid w:val="00A7690D"/>
    <w:rsid w:val="00A84E22"/>
    <w:rsid w:val="00AB451B"/>
    <w:rsid w:val="00AD0999"/>
    <w:rsid w:val="00AD7B02"/>
    <w:rsid w:val="00AE339A"/>
    <w:rsid w:val="00AF4BF2"/>
    <w:rsid w:val="00AF5EF8"/>
    <w:rsid w:val="00B01258"/>
    <w:rsid w:val="00B35937"/>
    <w:rsid w:val="00B57B5D"/>
    <w:rsid w:val="00B62C52"/>
    <w:rsid w:val="00B67CF9"/>
    <w:rsid w:val="00B701C8"/>
    <w:rsid w:val="00B86F83"/>
    <w:rsid w:val="00BE79B1"/>
    <w:rsid w:val="00C31678"/>
    <w:rsid w:val="00C3224C"/>
    <w:rsid w:val="00C337F1"/>
    <w:rsid w:val="00C43E0B"/>
    <w:rsid w:val="00C5113A"/>
    <w:rsid w:val="00C85140"/>
    <w:rsid w:val="00C90D73"/>
    <w:rsid w:val="00C91F69"/>
    <w:rsid w:val="00CA6B9D"/>
    <w:rsid w:val="00CC19C4"/>
    <w:rsid w:val="00CD1FEF"/>
    <w:rsid w:val="00CD64C3"/>
    <w:rsid w:val="00CE001E"/>
    <w:rsid w:val="00CE5397"/>
    <w:rsid w:val="00CF187C"/>
    <w:rsid w:val="00CF4527"/>
    <w:rsid w:val="00D02671"/>
    <w:rsid w:val="00D165AF"/>
    <w:rsid w:val="00D16776"/>
    <w:rsid w:val="00D23345"/>
    <w:rsid w:val="00D315AA"/>
    <w:rsid w:val="00D559CF"/>
    <w:rsid w:val="00D666B2"/>
    <w:rsid w:val="00D775FB"/>
    <w:rsid w:val="00D8123E"/>
    <w:rsid w:val="00DB0AD5"/>
    <w:rsid w:val="00DC5319"/>
    <w:rsid w:val="00DE4839"/>
    <w:rsid w:val="00DE5DE5"/>
    <w:rsid w:val="00E41691"/>
    <w:rsid w:val="00E5207D"/>
    <w:rsid w:val="00E77F60"/>
    <w:rsid w:val="00E91437"/>
    <w:rsid w:val="00EF4339"/>
    <w:rsid w:val="00EF4372"/>
    <w:rsid w:val="00F365DF"/>
    <w:rsid w:val="00F440CB"/>
    <w:rsid w:val="00F5470E"/>
    <w:rsid w:val="00F93AF9"/>
    <w:rsid w:val="00F95B5E"/>
    <w:rsid w:val="00FB1C2A"/>
    <w:rsid w:val="00FC24A0"/>
    <w:rsid w:val="00FD75DE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Strong">
    <w:name w:val="Strong"/>
    <w:basedOn w:val="DefaultParagraphFont"/>
    <w:uiPriority w:val="99"/>
    <w:qFormat/>
    <w:locked/>
    <w:rsid w:val="000F7B3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2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346</Words>
  <Characters>1977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6</cp:revision>
  <cp:lastPrinted>2018-02-05T10:35:00Z</cp:lastPrinted>
  <dcterms:created xsi:type="dcterms:W3CDTF">2019-08-09T13:27:00Z</dcterms:created>
  <dcterms:modified xsi:type="dcterms:W3CDTF">2019-08-15T10:13:00Z</dcterms:modified>
</cp:coreProperties>
</file>