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36" w:rsidRPr="000A2A36" w:rsidRDefault="000A2A36" w:rsidP="000A2A36">
      <w:pPr>
        <w:tabs>
          <w:tab w:val="left" w:pos="223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Проект</w:t>
      </w:r>
    </w:p>
    <w:p w:rsidR="000A2A36" w:rsidRDefault="000A2A36" w:rsidP="000A2A36">
      <w:pPr>
        <w:tabs>
          <w:tab w:val="left" w:pos="223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2A36" w:rsidRPr="000A2A36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52F2" w:rsidRPr="00B04850" w:rsidRDefault="000A2A36" w:rsidP="00E852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bookmarkStart w:id="0" w:name="_GoBack"/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Про план роботи Миколаївської               </w:t>
      </w:r>
      <w:r w:rsidR="00E852F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Вісімнадцята позачергова</w:t>
      </w:r>
      <w:r w:rsidR="00E852F2" w:rsidRPr="00E852F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E852F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</w:t>
      </w:r>
      <w:r w:rsidR="00E852F2"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обласної ради на 201</w:t>
      </w:r>
      <w:r w:rsidR="00E852F2">
        <w:rPr>
          <w:rFonts w:ascii="Times New Roman" w:eastAsia="Times New Roman" w:hAnsi="Times New Roman"/>
          <w:sz w:val="28"/>
          <w:szCs w:val="24"/>
          <w:lang w:val="uk-UA" w:eastAsia="ru-RU"/>
        </w:rPr>
        <w:t>8</w:t>
      </w:r>
      <w:r w:rsidR="00E852F2"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</w:t>
      </w:r>
      <w:r w:rsidR="00E852F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bookmarkEnd w:id="0"/>
      <w:r w:rsidR="00E852F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сесія</w:t>
      </w:r>
      <w:r w:rsidR="00E852F2" w:rsidRPr="00E852F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E852F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сьомого </w:t>
      </w:r>
      <w:r w:rsidR="00E852F2"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скликання</w:t>
      </w:r>
    </w:p>
    <w:p w:rsidR="00E852F2" w:rsidRDefault="00E852F2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852F2" w:rsidRPr="00E852F2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7A609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0A2A36" w:rsidRPr="00B04850" w:rsidRDefault="000A2A36" w:rsidP="000A2A3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</w:p>
    <w:p w:rsidR="000A2A36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На підставі пункту 6 частини першої статті 43 Закону України "Про місцеве самоврядування в Україні", заслухавши звіт про виконання плану роботи Миколаївської обласної ради на 201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рік, та розглянувши проект плану роботи Миколаївської обласної ради на 201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8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рік, обласна рада</w:t>
      </w: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ВИРІШИЛА:</w:t>
      </w: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1. Затвердити план роботи Миколаївської обласної ради на 201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8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 (додається).</w:t>
      </w: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Pr="0009487B" w:rsidRDefault="000A2A36" w:rsidP="000948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 xml:space="preserve">2. Зняти з контролю рішення обласної ради від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23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лютого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7 року 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30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"Про план роботи Миколаївської обласної ради на 201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 w:rsidR="0009487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рік", від 27 липня </w:t>
      </w:r>
      <w:r w:rsidR="00935B8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</w:t>
      </w:r>
      <w:r w:rsidR="0009487B">
        <w:rPr>
          <w:rFonts w:ascii="Times New Roman" w:eastAsia="Times New Roman" w:hAnsi="Times New Roman"/>
          <w:sz w:val="28"/>
          <w:szCs w:val="24"/>
          <w:lang w:val="uk-UA" w:eastAsia="ru-RU"/>
        </w:rPr>
        <w:t>2017 року № 19 "</w:t>
      </w:r>
      <w:r w:rsidR="0009487B" w:rsidRPr="0009487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Про внесення доповнень </w:t>
      </w:r>
      <w:r w:rsidR="0009487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до </w:t>
      </w:r>
      <w:r w:rsidR="0009487B" w:rsidRPr="0009487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рішення обласної ради від </w:t>
      </w:r>
      <w:r w:rsidR="00935B8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</w:t>
      </w:r>
      <w:r w:rsidR="0009487B" w:rsidRPr="0009487B">
        <w:rPr>
          <w:rFonts w:ascii="Times New Roman" w:eastAsia="Times New Roman" w:hAnsi="Times New Roman"/>
          <w:sz w:val="28"/>
          <w:szCs w:val="24"/>
          <w:lang w:val="uk-UA" w:eastAsia="ru-RU"/>
        </w:rPr>
        <w:t>23 лютого 2017 року № 30 "Про план роботи</w:t>
      </w:r>
      <w:r w:rsidR="0009487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9487B" w:rsidRPr="0009487B">
        <w:rPr>
          <w:rFonts w:ascii="Times New Roman" w:eastAsia="Times New Roman" w:hAnsi="Times New Roman"/>
          <w:sz w:val="28"/>
          <w:szCs w:val="24"/>
          <w:lang w:val="uk-UA" w:eastAsia="ru-RU"/>
        </w:rPr>
        <w:t>Миколаївської обласної ради на 2017 рік"</w:t>
      </w:r>
      <w:r w:rsidR="0009487B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3. Контроль за виконанням цього рішення покласти на постійну комісію обласної ради з питань законності, депутатської діяльності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антикорупційної і регуляторної політики,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зв'язків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органами місцевого самоврядування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засобами масової інформації. </w:t>
      </w: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A2A36" w:rsidRPr="00B04850" w:rsidRDefault="000A2A36" w:rsidP="000A2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Голова обласної ради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 xml:space="preserve">    </w:t>
      </w:r>
      <w:r w:rsidR="00F85B59" w:rsidRPr="00F85B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85B59" w:rsidRPr="00DB365A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В.В.Москаленко</w:t>
      </w:r>
      <w:proofErr w:type="spellEnd"/>
    </w:p>
    <w:sectPr w:rsidR="000A2A36" w:rsidRPr="00B04850" w:rsidSect="007B035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6"/>
    <w:rsid w:val="00024AB8"/>
    <w:rsid w:val="0009487B"/>
    <w:rsid w:val="000A2A36"/>
    <w:rsid w:val="000C351A"/>
    <w:rsid w:val="000C3693"/>
    <w:rsid w:val="002006F8"/>
    <w:rsid w:val="00261192"/>
    <w:rsid w:val="002E5F12"/>
    <w:rsid w:val="002F4A52"/>
    <w:rsid w:val="00321669"/>
    <w:rsid w:val="00321863"/>
    <w:rsid w:val="00351413"/>
    <w:rsid w:val="00367AFE"/>
    <w:rsid w:val="003D018A"/>
    <w:rsid w:val="004E0501"/>
    <w:rsid w:val="0050644E"/>
    <w:rsid w:val="00557B74"/>
    <w:rsid w:val="005670A1"/>
    <w:rsid w:val="005B1E64"/>
    <w:rsid w:val="00671CBA"/>
    <w:rsid w:val="006F04C5"/>
    <w:rsid w:val="007A5DEE"/>
    <w:rsid w:val="007A6097"/>
    <w:rsid w:val="007B0354"/>
    <w:rsid w:val="007C05DB"/>
    <w:rsid w:val="00916AE6"/>
    <w:rsid w:val="00935B81"/>
    <w:rsid w:val="0094190E"/>
    <w:rsid w:val="00974772"/>
    <w:rsid w:val="00987999"/>
    <w:rsid w:val="009A68E6"/>
    <w:rsid w:val="009C0DCE"/>
    <w:rsid w:val="009E6395"/>
    <w:rsid w:val="00B0726A"/>
    <w:rsid w:val="00B50C65"/>
    <w:rsid w:val="00B51223"/>
    <w:rsid w:val="00C43577"/>
    <w:rsid w:val="00C9356F"/>
    <w:rsid w:val="00D3068B"/>
    <w:rsid w:val="00D83997"/>
    <w:rsid w:val="00DB365A"/>
    <w:rsid w:val="00E10FDA"/>
    <w:rsid w:val="00E31268"/>
    <w:rsid w:val="00E745F5"/>
    <w:rsid w:val="00E83BD4"/>
    <w:rsid w:val="00E852F2"/>
    <w:rsid w:val="00EA1464"/>
    <w:rsid w:val="00F508A6"/>
    <w:rsid w:val="00F8381E"/>
    <w:rsid w:val="00F85B59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6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9A68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68E6"/>
    <w:pPr>
      <w:widowControl w:val="0"/>
      <w:shd w:val="clear" w:color="auto" w:fill="FFFFFF"/>
      <w:spacing w:after="720" w:line="240" w:lineRule="atLeast"/>
      <w:ind w:hanging="1540"/>
      <w:jc w:val="right"/>
    </w:pPr>
    <w:rPr>
      <w:rFonts w:ascii="Times New Roman" w:eastAsiaTheme="minorHAnsi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6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9A68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68E6"/>
    <w:pPr>
      <w:widowControl w:val="0"/>
      <w:shd w:val="clear" w:color="auto" w:fill="FFFFFF"/>
      <w:spacing w:after="720" w:line="240" w:lineRule="atLeast"/>
      <w:ind w:hanging="1540"/>
      <w:jc w:val="right"/>
    </w:pPr>
    <w:rPr>
      <w:rFonts w:ascii="Times New Roman" w:eastAsiaTheme="minorHAnsi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ВОРОНЦОВА</dc:creator>
  <cp:keywords/>
  <cp:lastModifiedBy>jasmin</cp:lastModifiedBy>
  <cp:revision>51</cp:revision>
  <dcterms:created xsi:type="dcterms:W3CDTF">2017-11-30T07:13:00Z</dcterms:created>
  <dcterms:modified xsi:type="dcterms:W3CDTF">2017-12-15T12:18:00Z</dcterms:modified>
</cp:coreProperties>
</file>