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B62" w:rsidRPr="00056B62" w:rsidRDefault="00056B62" w:rsidP="00056B62">
      <w:pPr>
        <w:shd w:val="clear" w:color="auto" w:fill="FFFFFF"/>
        <w:spacing w:after="0" w:line="240" w:lineRule="auto"/>
        <w:ind w:firstLine="623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B62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</w:t>
      </w:r>
    </w:p>
    <w:p w:rsidR="00056B62" w:rsidRPr="00056B62" w:rsidRDefault="00056B62" w:rsidP="00056B62">
      <w:pPr>
        <w:shd w:val="clear" w:color="auto" w:fill="FFFFFF"/>
        <w:spacing w:after="0" w:line="240" w:lineRule="auto"/>
        <w:ind w:firstLine="623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B62">
        <w:rPr>
          <w:rFonts w:ascii="Times New Roman" w:hAnsi="Times New Roman" w:cs="Times New Roman"/>
          <w:bCs/>
          <w:color w:val="000000"/>
          <w:sz w:val="28"/>
          <w:szCs w:val="28"/>
        </w:rPr>
        <w:t>Рішення обласної ради</w:t>
      </w:r>
    </w:p>
    <w:p w:rsidR="00056B62" w:rsidRPr="00056B62" w:rsidRDefault="00056B62" w:rsidP="00056B62">
      <w:pPr>
        <w:shd w:val="clear" w:color="auto" w:fill="FFFFFF"/>
        <w:tabs>
          <w:tab w:val="left" w:pos="633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_____________№_____</w:t>
      </w:r>
    </w:p>
    <w:p w:rsidR="00056B62" w:rsidRPr="00056B62" w:rsidRDefault="00056B62" w:rsidP="00056B6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</w:p>
    <w:p w:rsidR="003C6E4A" w:rsidRDefault="00D06215" w:rsidP="006B4AEC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</w:pPr>
      <w:r w:rsidRPr="002B6D47"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ПОРЯДОК</w:t>
      </w:r>
      <w:r w:rsidRPr="002B6D4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6B4AEC" w:rsidRPr="003C6E4A" w:rsidRDefault="00937790" w:rsidP="006B4AEC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  <w:r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надання додаткової одноразової грошової</w:t>
      </w:r>
    </w:p>
    <w:p w:rsidR="006B4AEC" w:rsidRPr="003C6E4A" w:rsidRDefault="00937790" w:rsidP="002B6D4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  <w:r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допомоги при першому працевлаштуванні у сільській місцевості випускників вищих навчальних закладів державної та комунальної форм власності незалежно</w:t>
      </w:r>
      <w:r w:rsidR="002B6D47"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в</w:t>
      </w:r>
      <w:r w:rsidR="006B4AEC"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ід підпорядкування, які здобули </w:t>
      </w:r>
      <w:r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спеціальність</w:t>
      </w:r>
      <w:r w:rsidR="008E1E01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педагогічного профілю та навчалися за рахунок</w:t>
      </w:r>
    </w:p>
    <w:p w:rsidR="00D06215" w:rsidRPr="003C6E4A" w:rsidRDefault="00937790" w:rsidP="006B4AEC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  <w:r w:rsidRP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бюджетних коштів</w:t>
      </w:r>
    </w:p>
    <w:p w:rsidR="00136529" w:rsidRPr="00136529" w:rsidRDefault="00136529" w:rsidP="006B4AEC">
      <w:pPr>
        <w:pStyle w:val="rvps6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D06215" w:rsidRPr="002B6D47" w:rsidRDefault="00D06215" w:rsidP="003C6E4A">
      <w:pPr>
        <w:pStyle w:val="rvps6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bookmarkStart w:id="0" w:name="n22"/>
      <w:bookmarkEnd w:id="0"/>
      <w:r w:rsidRPr="002B6D47">
        <w:rPr>
          <w:color w:val="000000"/>
          <w:sz w:val="28"/>
          <w:szCs w:val="28"/>
        </w:rPr>
        <w:t xml:space="preserve">1. Цей Порядок визначає механізм надання </w:t>
      </w:r>
      <w:r w:rsidR="006B4AEC" w:rsidRPr="002B6D47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додаткової одноразової грошової допомоги при першому працевлаштуванні у сільській місцевості випускників вищих навчальних закладів державної та комунальної форм власності незалежно від підпорядкування, які здобули спеціальність педагогічного профілю та навчалися за рахунок бюджетних коштів</w:t>
      </w:r>
      <w:r w:rsidR="003C6E4A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,</w:t>
      </w:r>
      <w:r w:rsidR="006B4AEC" w:rsidRPr="002B6D47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2B6D47">
        <w:rPr>
          <w:color w:val="000000"/>
          <w:sz w:val="28"/>
          <w:szCs w:val="28"/>
        </w:rPr>
        <w:t xml:space="preserve">у </w:t>
      </w:r>
      <w:r w:rsidR="006B4AEC" w:rsidRPr="002B6D47">
        <w:rPr>
          <w:color w:val="000000"/>
          <w:sz w:val="28"/>
          <w:szCs w:val="28"/>
        </w:rPr>
        <w:t xml:space="preserve"> трикратному</w:t>
      </w:r>
      <w:r w:rsidRPr="002B6D47">
        <w:rPr>
          <w:color w:val="000000"/>
          <w:sz w:val="28"/>
          <w:szCs w:val="28"/>
        </w:rPr>
        <w:t xml:space="preserve"> розмірі </w:t>
      </w:r>
      <w:r w:rsidR="001F08FF" w:rsidRPr="002B6D47">
        <w:rPr>
          <w:color w:val="000000"/>
          <w:sz w:val="28"/>
          <w:szCs w:val="28"/>
        </w:rPr>
        <w:t xml:space="preserve"> прожиткового мінімуму</w:t>
      </w:r>
      <w:r w:rsidRPr="002B6D47">
        <w:rPr>
          <w:color w:val="000000"/>
          <w:sz w:val="28"/>
          <w:szCs w:val="28"/>
        </w:rPr>
        <w:t xml:space="preserve"> (далі - допомога) випускникам вищих навчальних закладів (да</w:t>
      </w:r>
      <w:r w:rsidR="00B60434" w:rsidRPr="002B6D47">
        <w:rPr>
          <w:color w:val="000000"/>
          <w:sz w:val="28"/>
          <w:szCs w:val="28"/>
        </w:rPr>
        <w:t>лі - випускники), які навчалис</w:t>
      </w:r>
      <w:r w:rsidR="003C6E4A">
        <w:rPr>
          <w:color w:val="000000"/>
          <w:sz w:val="28"/>
          <w:szCs w:val="28"/>
        </w:rPr>
        <w:t>я</w:t>
      </w:r>
      <w:r w:rsidRPr="002B6D47">
        <w:rPr>
          <w:color w:val="000000"/>
          <w:sz w:val="28"/>
          <w:szCs w:val="28"/>
        </w:rPr>
        <w:t xml:space="preserve"> у вищих навчальних закладах державної та комунальної форм власності незалежно від підпорядкування, здобули освіту за напрямами і спеціальностями педагогічного профілю та уклали на строк не менш як три роки договір про роботу на посадах педагогічних працівників у </w:t>
      </w:r>
      <w:r w:rsidR="00B60434" w:rsidRPr="002B6D47">
        <w:rPr>
          <w:color w:val="000000"/>
          <w:sz w:val="28"/>
          <w:szCs w:val="28"/>
        </w:rPr>
        <w:t>загальноосвітніх</w:t>
      </w:r>
      <w:r w:rsidRPr="002B6D47">
        <w:rPr>
          <w:color w:val="000000"/>
          <w:sz w:val="28"/>
          <w:szCs w:val="28"/>
        </w:rPr>
        <w:t xml:space="preserve"> </w:t>
      </w:r>
      <w:r w:rsidR="00544170" w:rsidRPr="002B6D47">
        <w:rPr>
          <w:color w:val="000000"/>
          <w:sz w:val="28"/>
          <w:szCs w:val="28"/>
        </w:rPr>
        <w:t xml:space="preserve">та професійно-технічних </w:t>
      </w:r>
      <w:r w:rsidRPr="002B6D47">
        <w:rPr>
          <w:color w:val="000000"/>
          <w:sz w:val="28"/>
          <w:szCs w:val="28"/>
        </w:rPr>
        <w:t>навчальних закладах, визначених органами управління освітою (далі – договір).</w:t>
      </w:r>
    </w:p>
    <w:p w:rsidR="00D06215" w:rsidRPr="002B6D47" w:rsidRDefault="00D06215" w:rsidP="00B6043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" w:name="n23"/>
      <w:bookmarkEnd w:id="1"/>
      <w:r w:rsidRPr="002B6D47">
        <w:rPr>
          <w:color w:val="000000"/>
          <w:sz w:val="28"/>
          <w:szCs w:val="28"/>
        </w:rPr>
        <w:t xml:space="preserve">2. Кількість випускників вищих навчальних закладів державної </w:t>
      </w:r>
      <w:r w:rsidR="00B60434" w:rsidRPr="002B6D47">
        <w:rPr>
          <w:color w:val="000000"/>
          <w:sz w:val="28"/>
          <w:szCs w:val="28"/>
        </w:rPr>
        <w:t xml:space="preserve">та комунальної </w:t>
      </w:r>
      <w:r w:rsidRPr="002B6D47">
        <w:rPr>
          <w:color w:val="000000"/>
          <w:sz w:val="28"/>
          <w:szCs w:val="28"/>
        </w:rPr>
        <w:t xml:space="preserve">форми власності, яким надаватиметься допомога, встановлюється </w:t>
      </w:r>
      <w:r w:rsidR="00B60434" w:rsidRPr="002B6D47">
        <w:rPr>
          <w:color w:val="000000"/>
          <w:sz w:val="28"/>
          <w:szCs w:val="28"/>
        </w:rPr>
        <w:t xml:space="preserve"> департаментом освіти і науки Миколаївської облдержадміністрації</w:t>
      </w:r>
      <w:r w:rsidRPr="002B6D47">
        <w:rPr>
          <w:color w:val="000000"/>
          <w:sz w:val="28"/>
          <w:szCs w:val="28"/>
        </w:rPr>
        <w:t xml:space="preserve"> на підставі спи</w:t>
      </w:r>
      <w:r w:rsidR="00136529">
        <w:rPr>
          <w:color w:val="000000"/>
          <w:sz w:val="28"/>
          <w:szCs w:val="28"/>
        </w:rPr>
        <w:t>сків таких випускників, поданих</w:t>
      </w:r>
      <w:r w:rsidR="00B60434" w:rsidRPr="002B6D47">
        <w:rPr>
          <w:color w:val="000000"/>
          <w:sz w:val="28"/>
          <w:szCs w:val="28"/>
        </w:rPr>
        <w:t xml:space="preserve"> </w:t>
      </w:r>
      <w:r w:rsidR="00511D7B" w:rsidRPr="002B6D47">
        <w:rPr>
          <w:color w:val="000000"/>
          <w:sz w:val="28"/>
          <w:szCs w:val="28"/>
        </w:rPr>
        <w:t>районними відділами освіти</w:t>
      </w:r>
      <w:r w:rsidR="00136529">
        <w:rPr>
          <w:color w:val="000000"/>
          <w:sz w:val="28"/>
          <w:szCs w:val="28"/>
        </w:rPr>
        <w:t xml:space="preserve">, відділами освіти </w:t>
      </w:r>
      <w:r w:rsidR="00B60434" w:rsidRPr="002B6D47">
        <w:rPr>
          <w:color w:val="000000"/>
          <w:sz w:val="28"/>
          <w:szCs w:val="28"/>
        </w:rPr>
        <w:t>ОТГ</w:t>
      </w:r>
      <w:r w:rsidR="00511D7B" w:rsidRPr="002B6D47">
        <w:rPr>
          <w:color w:val="000000"/>
          <w:sz w:val="28"/>
          <w:szCs w:val="28"/>
        </w:rPr>
        <w:t>,</w:t>
      </w:r>
      <w:r w:rsidR="00B60434" w:rsidRPr="002B6D47">
        <w:rPr>
          <w:color w:val="000000"/>
          <w:sz w:val="28"/>
          <w:szCs w:val="28"/>
        </w:rPr>
        <w:t xml:space="preserve"> </w:t>
      </w:r>
      <w:r w:rsidR="00511D7B" w:rsidRPr="002B6D47">
        <w:rPr>
          <w:color w:val="000000"/>
          <w:sz w:val="28"/>
          <w:szCs w:val="28"/>
        </w:rPr>
        <w:t>керівниками шкіл-інтернатів</w:t>
      </w:r>
      <w:r w:rsidR="008B79C5" w:rsidRPr="002B6D47">
        <w:rPr>
          <w:color w:val="000000"/>
          <w:sz w:val="28"/>
          <w:szCs w:val="28"/>
        </w:rPr>
        <w:t xml:space="preserve"> та професійно-технічних навчальних закладів</w:t>
      </w:r>
      <w:r w:rsidR="00511D7B" w:rsidRPr="002B6D47">
        <w:rPr>
          <w:color w:val="000000"/>
          <w:sz w:val="28"/>
          <w:szCs w:val="28"/>
        </w:rPr>
        <w:t xml:space="preserve"> </w:t>
      </w:r>
      <w:r w:rsidR="00B60434" w:rsidRPr="002B6D47">
        <w:rPr>
          <w:color w:val="000000"/>
          <w:sz w:val="28"/>
          <w:szCs w:val="28"/>
        </w:rPr>
        <w:t>Миколаївської області.</w:t>
      </w:r>
      <w:bookmarkStart w:id="2" w:name="n24"/>
      <w:bookmarkEnd w:id="2"/>
    </w:p>
    <w:p w:rsidR="00D06215" w:rsidRPr="002B6D47" w:rsidRDefault="00787E4F" w:rsidP="00136529">
      <w:pPr>
        <w:pStyle w:val="rvps6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bookmarkStart w:id="3" w:name="n25"/>
      <w:bookmarkEnd w:id="3"/>
      <w:r w:rsidRPr="002B6D47">
        <w:rPr>
          <w:color w:val="000000"/>
          <w:sz w:val="28"/>
          <w:szCs w:val="28"/>
        </w:rPr>
        <w:t>3</w:t>
      </w:r>
      <w:r w:rsidR="00D06215" w:rsidRPr="002B6D47">
        <w:rPr>
          <w:color w:val="000000"/>
          <w:sz w:val="28"/>
          <w:szCs w:val="28"/>
        </w:rPr>
        <w:t xml:space="preserve">. Після опрацювання списків випускників, поданих </w:t>
      </w:r>
      <w:r w:rsidRPr="002B6D47">
        <w:rPr>
          <w:color w:val="000000"/>
          <w:sz w:val="28"/>
          <w:szCs w:val="28"/>
        </w:rPr>
        <w:t>районними відділами освіти,</w:t>
      </w:r>
      <w:r w:rsidR="00B60434" w:rsidRPr="002B6D47">
        <w:rPr>
          <w:color w:val="000000"/>
          <w:sz w:val="28"/>
          <w:szCs w:val="28"/>
        </w:rPr>
        <w:t xml:space="preserve"> </w:t>
      </w:r>
      <w:r w:rsidR="00136529">
        <w:rPr>
          <w:color w:val="000000"/>
          <w:sz w:val="28"/>
          <w:szCs w:val="28"/>
        </w:rPr>
        <w:t>відділами освіти</w:t>
      </w:r>
      <w:r w:rsidR="00B60434" w:rsidRPr="002B6D47">
        <w:rPr>
          <w:color w:val="000000"/>
          <w:sz w:val="28"/>
          <w:szCs w:val="28"/>
        </w:rPr>
        <w:t xml:space="preserve"> ОТГ</w:t>
      </w:r>
      <w:r w:rsidRPr="002B6D47">
        <w:rPr>
          <w:color w:val="000000"/>
          <w:sz w:val="28"/>
          <w:szCs w:val="28"/>
        </w:rPr>
        <w:t>,</w:t>
      </w:r>
      <w:r w:rsidR="00B60434" w:rsidRPr="002B6D47">
        <w:rPr>
          <w:color w:val="000000"/>
          <w:sz w:val="28"/>
          <w:szCs w:val="28"/>
        </w:rPr>
        <w:t xml:space="preserve"> </w:t>
      </w:r>
      <w:r w:rsidRPr="002B6D47">
        <w:rPr>
          <w:color w:val="000000"/>
          <w:sz w:val="28"/>
          <w:szCs w:val="28"/>
        </w:rPr>
        <w:t>керівниками шкіл-інтернатів</w:t>
      </w:r>
      <w:r w:rsidR="00C120BA" w:rsidRPr="002B6D47">
        <w:rPr>
          <w:color w:val="000000"/>
          <w:sz w:val="28"/>
          <w:szCs w:val="28"/>
        </w:rPr>
        <w:t xml:space="preserve"> та професійно-технічних навчальних закладів</w:t>
      </w:r>
      <w:r w:rsidRPr="002B6D47">
        <w:rPr>
          <w:color w:val="000000"/>
          <w:sz w:val="28"/>
          <w:szCs w:val="28"/>
        </w:rPr>
        <w:t xml:space="preserve"> </w:t>
      </w:r>
      <w:r w:rsidR="00B60434" w:rsidRPr="002B6D47">
        <w:rPr>
          <w:color w:val="000000"/>
          <w:sz w:val="28"/>
          <w:szCs w:val="28"/>
        </w:rPr>
        <w:t>Миколаївської області</w:t>
      </w:r>
      <w:r w:rsidR="00D34C51" w:rsidRPr="002B6D47">
        <w:rPr>
          <w:color w:val="000000"/>
          <w:sz w:val="28"/>
          <w:szCs w:val="28"/>
        </w:rPr>
        <w:t>,</w:t>
      </w:r>
      <w:r w:rsidR="00BD342C" w:rsidRPr="002B6D47">
        <w:rPr>
          <w:color w:val="000000"/>
          <w:sz w:val="28"/>
          <w:szCs w:val="28"/>
        </w:rPr>
        <w:t xml:space="preserve"> визначених</w:t>
      </w:r>
      <w:r w:rsidR="00D06215" w:rsidRPr="002B6D47">
        <w:rPr>
          <w:color w:val="000000"/>
          <w:sz w:val="28"/>
          <w:szCs w:val="28"/>
        </w:rPr>
        <w:t xml:space="preserve"> у пункті 1 цього Порядку,</w:t>
      </w:r>
      <w:r w:rsidR="00D34C51" w:rsidRPr="002B6D47">
        <w:rPr>
          <w:color w:val="000000"/>
          <w:sz w:val="28"/>
          <w:szCs w:val="28"/>
        </w:rPr>
        <w:t xml:space="preserve"> Миколаївська обласна державна адміністрація</w:t>
      </w:r>
      <w:r w:rsidR="00D06215" w:rsidRPr="002B6D47">
        <w:rPr>
          <w:color w:val="000000"/>
          <w:sz w:val="28"/>
          <w:szCs w:val="28"/>
        </w:rPr>
        <w:t xml:space="preserve"> затверджує кількість одержувачів допомоги </w:t>
      </w:r>
      <w:r w:rsidR="00D34C51" w:rsidRPr="002B6D47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у сільській місцевості випускників вищих навчальних закладів державної та комунальної форм власності незалежно від підпорядкування, які здобули спеціальність педагогічного профілю та навчалися за рахунок бюджетних коштів</w:t>
      </w:r>
      <w:r w:rsidR="00D06215" w:rsidRPr="002B6D47">
        <w:rPr>
          <w:color w:val="000000"/>
          <w:sz w:val="28"/>
          <w:szCs w:val="28"/>
        </w:rPr>
        <w:t xml:space="preserve">, та розподіляє (перерозподіляє) </w:t>
      </w:r>
      <w:r w:rsidR="00D34C51" w:rsidRPr="002B6D47">
        <w:rPr>
          <w:color w:val="000000"/>
          <w:sz w:val="28"/>
          <w:szCs w:val="28"/>
        </w:rPr>
        <w:t>кошти</w:t>
      </w:r>
      <w:r w:rsidR="00BD342C" w:rsidRPr="002B6D47">
        <w:rPr>
          <w:color w:val="000000"/>
          <w:sz w:val="28"/>
          <w:szCs w:val="28"/>
        </w:rPr>
        <w:t>,</w:t>
      </w:r>
      <w:r w:rsidR="00D34C51" w:rsidRPr="002B6D47">
        <w:rPr>
          <w:color w:val="000000"/>
          <w:sz w:val="28"/>
          <w:szCs w:val="28"/>
        </w:rPr>
        <w:t xml:space="preserve"> передбачені Програмою розвитку освіти Миколаївської області на 2017</w:t>
      </w:r>
      <w:r w:rsidR="003C6E4A">
        <w:rPr>
          <w:color w:val="000000"/>
          <w:sz w:val="28"/>
          <w:szCs w:val="28"/>
        </w:rPr>
        <w:t xml:space="preserve"> </w:t>
      </w:r>
      <w:r w:rsidR="00D34C51" w:rsidRPr="002B6D47">
        <w:rPr>
          <w:color w:val="000000"/>
          <w:sz w:val="28"/>
          <w:szCs w:val="28"/>
        </w:rPr>
        <w:t>-</w:t>
      </w:r>
      <w:r w:rsidR="003C6E4A">
        <w:rPr>
          <w:color w:val="000000"/>
          <w:sz w:val="28"/>
          <w:szCs w:val="28"/>
        </w:rPr>
        <w:t xml:space="preserve">                   </w:t>
      </w:r>
      <w:r w:rsidR="00D34C51" w:rsidRPr="002B6D47">
        <w:rPr>
          <w:color w:val="000000"/>
          <w:sz w:val="28"/>
          <w:szCs w:val="28"/>
        </w:rPr>
        <w:t>2021 роки, затверджено</w:t>
      </w:r>
      <w:r w:rsidR="003C6E4A">
        <w:rPr>
          <w:color w:val="000000"/>
          <w:sz w:val="28"/>
          <w:szCs w:val="28"/>
        </w:rPr>
        <w:t>ю</w:t>
      </w:r>
      <w:r w:rsidR="00D34C51" w:rsidRPr="002B6D47">
        <w:rPr>
          <w:color w:val="000000"/>
          <w:sz w:val="28"/>
          <w:szCs w:val="28"/>
        </w:rPr>
        <w:t xml:space="preserve"> </w:t>
      </w:r>
      <w:r w:rsidR="003C6E4A">
        <w:rPr>
          <w:color w:val="000000"/>
          <w:sz w:val="28"/>
          <w:szCs w:val="28"/>
        </w:rPr>
        <w:t>р</w:t>
      </w:r>
      <w:r w:rsidR="00D34C51" w:rsidRPr="002B6D47">
        <w:rPr>
          <w:color w:val="000000"/>
          <w:sz w:val="28"/>
          <w:szCs w:val="28"/>
        </w:rPr>
        <w:t>ішенням обласної ради від 22 грудня 2016 року № 3.</w:t>
      </w:r>
    </w:p>
    <w:p w:rsidR="00D06215" w:rsidRDefault="00787E4F" w:rsidP="0013652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4" w:name="n26"/>
      <w:bookmarkStart w:id="5" w:name="n27"/>
      <w:bookmarkEnd w:id="4"/>
      <w:bookmarkEnd w:id="5"/>
      <w:r w:rsidRPr="002B6D47">
        <w:rPr>
          <w:color w:val="000000"/>
          <w:sz w:val="28"/>
          <w:szCs w:val="28"/>
        </w:rPr>
        <w:t>4.</w:t>
      </w:r>
      <w:r w:rsidR="00D06215" w:rsidRPr="002B6D47">
        <w:rPr>
          <w:color w:val="000000"/>
          <w:sz w:val="28"/>
          <w:szCs w:val="28"/>
        </w:rPr>
        <w:t xml:space="preserve"> </w:t>
      </w:r>
      <w:r w:rsidRPr="002B6D47">
        <w:rPr>
          <w:color w:val="000000"/>
          <w:sz w:val="28"/>
          <w:szCs w:val="28"/>
        </w:rPr>
        <w:t xml:space="preserve">Районні відділи освіти, </w:t>
      </w:r>
      <w:r w:rsidR="00136529">
        <w:rPr>
          <w:color w:val="000000"/>
          <w:sz w:val="28"/>
          <w:szCs w:val="28"/>
        </w:rPr>
        <w:t>відділи освіти</w:t>
      </w:r>
      <w:r w:rsidRPr="002B6D47">
        <w:rPr>
          <w:color w:val="000000"/>
          <w:sz w:val="28"/>
          <w:szCs w:val="28"/>
        </w:rPr>
        <w:t xml:space="preserve"> ОТГ, керівники шкіл-інтернатів </w:t>
      </w:r>
      <w:r w:rsidR="00AE3C49" w:rsidRPr="002B6D47">
        <w:rPr>
          <w:color w:val="000000"/>
          <w:sz w:val="28"/>
          <w:szCs w:val="28"/>
        </w:rPr>
        <w:t>та професійно-</w:t>
      </w:r>
      <w:r w:rsidR="00E400AD" w:rsidRPr="002B6D47">
        <w:rPr>
          <w:color w:val="000000"/>
          <w:sz w:val="28"/>
          <w:szCs w:val="28"/>
        </w:rPr>
        <w:t xml:space="preserve">технічних навчальних закладів </w:t>
      </w:r>
      <w:r w:rsidR="00DA2C25" w:rsidRPr="002B6D47">
        <w:rPr>
          <w:color w:val="000000"/>
          <w:sz w:val="28"/>
          <w:szCs w:val="28"/>
        </w:rPr>
        <w:t xml:space="preserve">при працевлаштуванні  </w:t>
      </w:r>
      <w:r w:rsidR="00511D7B" w:rsidRPr="002B6D47">
        <w:rPr>
          <w:color w:val="000000"/>
          <w:sz w:val="28"/>
          <w:szCs w:val="28"/>
        </w:rPr>
        <w:t xml:space="preserve"> інформують</w:t>
      </w:r>
      <w:r w:rsidR="00D06215" w:rsidRPr="002B6D47">
        <w:rPr>
          <w:color w:val="000000"/>
          <w:sz w:val="28"/>
          <w:szCs w:val="28"/>
        </w:rPr>
        <w:t xml:space="preserve"> </w:t>
      </w:r>
      <w:r w:rsidR="00DA2C25" w:rsidRPr="002B6D47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випускників вищих навчальних закладів державної та комунальної форм власності незалежно від підпорядкування, які здобули спеціальність педагогічного профілю та навчалися за рахунок бюджетних коштів</w:t>
      </w:r>
      <w:r w:rsidR="00C120BA" w:rsidRPr="002B6D47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,</w:t>
      </w:r>
      <w:r w:rsidR="00D06215" w:rsidRPr="002B6D47">
        <w:rPr>
          <w:color w:val="000000"/>
          <w:sz w:val="28"/>
          <w:szCs w:val="28"/>
        </w:rPr>
        <w:t xml:space="preserve"> про необхідність подання ними документів для отримання</w:t>
      </w:r>
      <w:r w:rsidR="00DA2C25" w:rsidRPr="002B6D47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 додаткової одноразової грошової допомоги при першому працевлаштуванні у сільській місцевості.</w:t>
      </w:r>
      <w:r w:rsidR="00DA2C25" w:rsidRPr="002B6D47">
        <w:rPr>
          <w:color w:val="000000"/>
          <w:sz w:val="28"/>
          <w:szCs w:val="28"/>
        </w:rPr>
        <w:t xml:space="preserve"> </w:t>
      </w:r>
      <w:bookmarkStart w:id="6" w:name="n28"/>
      <w:bookmarkEnd w:id="6"/>
    </w:p>
    <w:p w:rsidR="00056B62" w:rsidRDefault="00056B62" w:rsidP="00056B62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lastRenderedPageBreak/>
        <w:t>2</w:t>
      </w:r>
    </w:p>
    <w:p w:rsidR="00056B62" w:rsidRPr="00056B62" w:rsidRDefault="00056B62" w:rsidP="00511D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16"/>
          <w:szCs w:val="16"/>
        </w:rPr>
      </w:pPr>
      <w:bookmarkStart w:id="7" w:name="n29"/>
      <w:bookmarkStart w:id="8" w:name="n30"/>
      <w:bookmarkEnd w:id="7"/>
      <w:bookmarkEnd w:id="8"/>
    </w:p>
    <w:p w:rsidR="00D06215" w:rsidRPr="002B6D47" w:rsidRDefault="00A0448B" w:rsidP="00511D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 w:rsidRPr="002B6D47">
        <w:rPr>
          <w:color w:val="000000"/>
          <w:sz w:val="28"/>
          <w:szCs w:val="28"/>
        </w:rPr>
        <w:t>5</w:t>
      </w:r>
      <w:r w:rsidR="00D06215" w:rsidRPr="002B6D47">
        <w:rPr>
          <w:color w:val="000000"/>
          <w:sz w:val="28"/>
          <w:szCs w:val="28"/>
        </w:rPr>
        <w:t xml:space="preserve">. У разі </w:t>
      </w:r>
      <w:r w:rsidR="00511D7B" w:rsidRPr="002B6D47">
        <w:rPr>
          <w:color w:val="000000"/>
          <w:sz w:val="28"/>
          <w:szCs w:val="28"/>
        </w:rPr>
        <w:t>звільнення працівника</w:t>
      </w:r>
      <w:r w:rsidR="00D06215" w:rsidRPr="002B6D47">
        <w:rPr>
          <w:color w:val="000000"/>
          <w:sz w:val="28"/>
          <w:szCs w:val="28"/>
        </w:rPr>
        <w:t xml:space="preserve"> з ініціативи адміністрації за порушення трудової дисципліни, звільнення за угодою сторін або з ініціативи працівника протягом трьох років від початку роботи </w:t>
      </w:r>
      <w:r w:rsidR="00136529">
        <w:rPr>
          <w:color w:val="000000"/>
          <w:sz w:val="28"/>
          <w:szCs w:val="28"/>
        </w:rPr>
        <w:t>у</w:t>
      </w:r>
      <w:r w:rsidR="00D06215" w:rsidRPr="002B6D47">
        <w:rPr>
          <w:color w:val="000000"/>
          <w:sz w:val="28"/>
          <w:szCs w:val="28"/>
        </w:rPr>
        <w:t xml:space="preserve"> загальноосвітньому </w:t>
      </w:r>
      <w:r w:rsidR="00A85EFA" w:rsidRPr="002B6D47">
        <w:rPr>
          <w:color w:val="000000"/>
          <w:sz w:val="28"/>
          <w:szCs w:val="28"/>
        </w:rPr>
        <w:t xml:space="preserve"> </w:t>
      </w:r>
      <w:r w:rsidR="00C120BA" w:rsidRPr="002B6D47">
        <w:rPr>
          <w:color w:val="000000"/>
          <w:sz w:val="28"/>
          <w:szCs w:val="28"/>
        </w:rPr>
        <w:t>та професійно-технічному</w:t>
      </w:r>
      <w:r w:rsidR="00A85EFA" w:rsidRPr="002B6D47">
        <w:rPr>
          <w:color w:val="000000"/>
          <w:sz w:val="28"/>
          <w:szCs w:val="28"/>
        </w:rPr>
        <w:t xml:space="preserve"> </w:t>
      </w:r>
      <w:r w:rsidR="00D06215" w:rsidRPr="002B6D47">
        <w:rPr>
          <w:color w:val="000000"/>
          <w:sz w:val="28"/>
          <w:szCs w:val="28"/>
        </w:rPr>
        <w:t xml:space="preserve">навчальному закладі одержувач допомоги зобов’язаний повернути суму фактично одержаної допомоги </w:t>
      </w:r>
      <w:r w:rsidR="00511D7B" w:rsidRPr="002B6D47">
        <w:rPr>
          <w:color w:val="000000"/>
          <w:sz w:val="28"/>
          <w:szCs w:val="28"/>
        </w:rPr>
        <w:t xml:space="preserve"> до обласного бюдже</w:t>
      </w:r>
      <w:bookmarkStart w:id="9" w:name="n31"/>
      <w:bookmarkEnd w:id="9"/>
      <w:r w:rsidR="00511D7B" w:rsidRPr="002B6D47">
        <w:rPr>
          <w:color w:val="000000"/>
          <w:sz w:val="28"/>
          <w:szCs w:val="28"/>
        </w:rPr>
        <w:t>ту.</w:t>
      </w:r>
    </w:p>
    <w:p w:rsidR="00D06215" w:rsidRPr="002B6D47" w:rsidRDefault="00A0448B" w:rsidP="00D0621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0" w:name="n32"/>
      <w:bookmarkEnd w:id="10"/>
      <w:r w:rsidRPr="002B6D47">
        <w:rPr>
          <w:color w:val="000000"/>
          <w:sz w:val="28"/>
          <w:szCs w:val="28"/>
        </w:rPr>
        <w:t>6</w:t>
      </w:r>
      <w:r w:rsidR="00D06215" w:rsidRPr="002B6D47">
        <w:rPr>
          <w:color w:val="000000"/>
          <w:sz w:val="28"/>
          <w:szCs w:val="28"/>
        </w:rPr>
        <w:t xml:space="preserve">. У разі зміни місця роботи </w:t>
      </w:r>
      <w:r w:rsidR="00A85EFA" w:rsidRPr="002B6D47">
        <w:rPr>
          <w:color w:val="000000"/>
          <w:sz w:val="28"/>
          <w:szCs w:val="28"/>
        </w:rPr>
        <w:t>працевлаштованого</w:t>
      </w:r>
      <w:r w:rsidR="00D06215" w:rsidRPr="002B6D47">
        <w:rPr>
          <w:color w:val="000000"/>
          <w:sz w:val="28"/>
          <w:szCs w:val="28"/>
        </w:rPr>
        <w:t xml:space="preserve">, але продовження перебування його на посаді педагогічного </w:t>
      </w:r>
      <w:r w:rsidR="00A85EFA" w:rsidRPr="002B6D47">
        <w:rPr>
          <w:color w:val="000000"/>
          <w:sz w:val="28"/>
          <w:szCs w:val="28"/>
        </w:rPr>
        <w:t>працівника у загальноосвітньому</w:t>
      </w:r>
      <w:r w:rsidR="00D06215" w:rsidRPr="002B6D47">
        <w:rPr>
          <w:color w:val="000000"/>
          <w:sz w:val="28"/>
          <w:szCs w:val="28"/>
        </w:rPr>
        <w:t xml:space="preserve"> </w:t>
      </w:r>
      <w:r w:rsidR="00CA16F6">
        <w:rPr>
          <w:color w:val="000000"/>
          <w:sz w:val="28"/>
          <w:szCs w:val="28"/>
        </w:rPr>
        <w:t>або</w:t>
      </w:r>
      <w:r w:rsidR="00C120BA" w:rsidRPr="002B6D47">
        <w:rPr>
          <w:color w:val="000000"/>
          <w:sz w:val="28"/>
          <w:szCs w:val="28"/>
        </w:rPr>
        <w:t xml:space="preserve"> професійно-технічному </w:t>
      </w:r>
      <w:r w:rsidR="00D06215" w:rsidRPr="002B6D47">
        <w:rPr>
          <w:color w:val="000000"/>
          <w:sz w:val="28"/>
          <w:szCs w:val="28"/>
        </w:rPr>
        <w:t xml:space="preserve">навчальному закладі </w:t>
      </w:r>
      <w:r w:rsidR="008E1E01">
        <w:rPr>
          <w:color w:val="000000"/>
          <w:sz w:val="28"/>
          <w:szCs w:val="28"/>
        </w:rPr>
        <w:t xml:space="preserve">сільської місцевості </w:t>
      </w:r>
      <w:r w:rsidR="00D06215" w:rsidRPr="002B6D47">
        <w:rPr>
          <w:color w:val="000000"/>
          <w:sz w:val="28"/>
          <w:szCs w:val="28"/>
        </w:rPr>
        <w:t>одержувач допомоги зобов’язаний протягом 30 днів з дня виникнення таких змін переукласти договір за новим місцем роботи відповідно до норм, визначених у</w:t>
      </w:r>
      <w:r w:rsidR="00D06215" w:rsidRPr="002B6D47">
        <w:rPr>
          <w:rStyle w:val="apple-converted-space"/>
          <w:color w:val="000000"/>
          <w:sz w:val="28"/>
          <w:szCs w:val="28"/>
        </w:rPr>
        <w:t> </w:t>
      </w:r>
      <w:hyperlink r:id="rId6" w:anchor="n22" w:history="1">
        <w:r w:rsidR="00D06215" w:rsidRPr="002B6D47">
          <w:rPr>
            <w:rStyle w:val="a3"/>
            <w:color w:val="006600"/>
            <w:sz w:val="28"/>
            <w:szCs w:val="28"/>
            <w:bdr w:val="none" w:sz="0" w:space="0" w:color="auto" w:frame="1"/>
          </w:rPr>
          <w:t>пункті 1</w:t>
        </w:r>
      </w:hyperlink>
      <w:r w:rsidR="00D06215" w:rsidRPr="002B6D47">
        <w:rPr>
          <w:rStyle w:val="apple-converted-space"/>
          <w:color w:val="000000"/>
          <w:sz w:val="28"/>
          <w:szCs w:val="28"/>
        </w:rPr>
        <w:t> </w:t>
      </w:r>
      <w:r w:rsidR="00D06215" w:rsidRPr="002B6D47">
        <w:rPr>
          <w:color w:val="000000"/>
          <w:sz w:val="28"/>
          <w:szCs w:val="28"/>
        </w:rPr>
        <w:t>цього Порядку.</w:t>
      </w:r>
    </w:p>
    <w:p w:rsidR="00D06215" w:rsidRPr="002B6D47" w:rsidRDefault="00A0448B" w:rsidP="00D0621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1" w:name="n33"/>
      <w:bookmarkEnd w:id="11"/>
      <w:r w:rsidRPr="002B6D47">
        <w:rPr>
          <w:color w:val="000000"/>
          <w:sz w:val="28"/>
          <w:szCs w:val="28"/>
        </w:rPr>
        <w:t>7</w:t>
      </w:r>
      <w:r w:rsidR="00D06215" w:rsidRPr="002B6D47">
        <w:rPr>
          <w:color w:val="000000"/>
          <w:sz w:val="28"/>
          <w:szCs w:val="28"/>
        </w:rPr>
        <w:t>. До 15 лю</w:t>
      </w:r>
      <w:r w:rsidR="00136529">
        <w:rPr>
          <w:color w:val="000000"/>
          <w:sz w:val="28"/>
          <w:szCs w:val="28"/>
        </w:rPr>
        <w:t>того наступного за звітним року</w:t>
      </w:r>
      <w:r w:rsidR="000D118B" w:rsidRPr="002B6D47">
        <w:rPr>
          <w:color w:val="000000"/>
          <w:sz w:val="28"/>
          <w:szCs w:val="28"/>
        </w:rPr>
        <w:t xml:space="preserve"> районні відділи освіти, </w:t>
      </w:r>
      <w:r w:rsidR="00136529">
        <w:rPr>
          <w:color w:val="000000"/>
          <w:sz w:val="28"/>
          <w:szCs w:val="28"/>
        </w:rPr>
        <w:t xml:space="preserve">відділи освіти </w:t>
      </w:r>
      <w:r w:rsidR="000D118B" w:rsidRPr="002B6D47">
        <w:rPr>
          <w:color w:val="000000"/>
          <w:sz w:val="28"/>
          <w:szCs w:val="28"/>
        </w:rPr>
        <w:t>ОТГ</w:t>
      </w:r>
      <w:r w:rsidR="00D06215" w:rsidRPr="002B6D47">
        <w:rPr>
          <w:color w:val="000000"/>
          <w:sz w:val="28"/>
          <w:szCs w:val="28"/>
        </w:rPr>
        <w:t xml:space="preserve">, </w:t>
      </w:r>
      <w:r w:rsidR="00511D7B" w:rsidRPr="002B6D47">
        <w:rPr>
          <w:color w:val="000000"/>
          <w:sz w:val="28"/>
          <w:szCs w:val="28"/>
        </w:rPr>
        <w:t>керівники шкіл-інтернатів,</w:t>
      </w:r>
      <w:r w:rsidR="00BD342C" w:rsidRPr="002B6D47">
        <w:rPr>
          <w:color w:val="000000"/>
          <w:sz w:val="28"/>
          <w:szCs w:val="28"/>
        </w:rPr>
        <w:t xml:space="preserve"> професійно-технічних навчальних закладів,</w:t>
      </w:r>
      <w:r w:rsidR="00511D7B" w:rsidRPr="002B6D47">
        <w:rPr>
          <w:color w:val="000000"/>
          <w:sz w:val="28"/>
          <w:szCs w:val="28"/>
        </w:rPr>
        <w:t xml:space="preserve"> де працевлаштовані випускники,</w:t>
      </w:r>
      <w:r w:rsidR="00136529">
        <w:rPr>
          <w:color w:val="000000"/>
          <w:sz w:val="28"/>
          <w:szCs w:val="28"/>
        </w:rPr>
        <w:t xml:space="preserve"> звітують перед</w:t>
      </w:r>
      <w:r w:rsidR="000D118B" w:rsidRPr="002B6D47">
        <w:rPr>
          <w:color w:val="000000"/>
          <w:sz w:val="28"/>
          <w:szCs w:val="28"/>
        </w:rPr>
        <w:t xml:space="preserve"> департаментом освіти і науки Миколаївської облдержадміністрації</w:t>
      </w:r>
      <w:r w:rsidR="00D06215" w:rsidRPr="002B6D47">
        <w:rPr>
          <w:color w:val="000000"/>
          <w:sz w:val="28"/>
          <w:szCs w:val="28"/>
        </w:rPr>
        <w:t xml:space="preserve"> щодо кількості випускників, яким здійснена виплата допомоги у попередньому році, та щодо обсягів цієї допомоги.</w:t>
      </w:r>
    </w:p>
    <w:p w:rsidR="00D06215" w:rsidRPr="002B6D47" w:rsidRDefault="00A0448B" w:rsidP="00D0621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2" w:name="n34"/>
      <w:bookmarkEnd w:id="12"/>
      <w:r w:rsidRPr="002B6D47">
        <w:rPr>
          <w:color w:val="000000"/>
          <w:sz w:val="28"/>
          <w:szCs w:val="28"/>
        </w:rPr>
        <w:t>8</w:t>
      </w:r>
      <w:r w:rsidR="00D06215" w:rsidRPr="002B6D47">
        <w:rPr>
          <w:color w:val="000000"/>
          <w:sz w:val="28"/>
          <w:szCs w:val="28"/>
        </w:rPr>
        <w:t xml:space="preserve">. До 25 березня наступного за звітним </w:t>
      </w:r>
      <w:r w:rsidR="0018667F" w:rsidRPr="002B6D47">
        <w:rPr>
          <w:color w:val="000000"/>
          <w:sz w:val="28"/>
          <w:szCs w:val="28"/>
        </w:rPr>
        <w:t>року д</w:t>
      </w:r>
      <w:r w:rsidR="000D118B" w:rsidRPr="002B6D47">
        <w:rPr>
          <w:color w:val="000000"/>
          <w:sz w:val="28"/>
          <w:szCs w:val="28"/>
        </w:rPr>
        <w:t>епартамент освіти</w:t>
      </w:r>
      <w:r w:rsidR="00511D7B" w:rsidRPr="002B6D47">
        <w:rPr>
          <w:color w:val="000000"/>
          <w:sz w:val="28"/>
          <w:szCs w:val="28"/>
        </w:rPr>
        <w:t xml:space="preserve"> і науки облдержадміністрації</w:t>
      </w:r>
      <w:r w:rsidR="00D06215" w:rsidRPr="002B6D47">
        <w:rPr>
          <w:color w:val="000000"/>
          <w:sz w:val="28"/>
          <w:szCs w:val="28"/>
        </w:rPr>
        <w:t xml:space="preserve"> </w:t>
      </w:r>
      <w:r w:rsidR="000D118B" w:rsidRPr="002B6D47">
        <w:rPr>
          <w:color w:val="000000"/>
          <w:sz w:val="28"/>
          <w:szCs w:val="28"/>
        </w:rPr>
        <w:t>інформує</w:t>
      </w:r>
      <w:r w:rsidR="00511D7B" w:rsidRPr="002B6D47">
        <w:rPr>
          <w:color w:val="000000"/>
          <w:sz w:val="28"/>
          <w:szCs w:val="28"/>
        </w:rPr>
        <w:t xml:space="preserve"> Миколаївську обласну державну адміністрацію </w:t>
      </w:r>
      <w:r w:rsidR="00D06215" w:rsidRPr="002B6D47">
        <w:rPr>
          <w:color w:val="000000"/>
          <w:sz w:val="28"/>
          <w:szCs w:val="28"/>
        </w:rPr>
        <w:t>щодо кількості випускників, яким виплачено допомогу у попередньому році, та щодо обсягів цієї допомоги.</w:t>
      </w:r>
    </w:p>
    <w:p w:rsidR="003B7126" w:rsidRDefault="003B7126">
      <w:pPr>
        <w:rPr>
          <w:sz w:val="28"/>
          <w:szCs w:val="28"/>
        </w:rPr>
      </w:pPr>
    </w:p>
    <w:p w:rsidR="00056B62" w:rsidRDefault="00056B62">
      <w:pPr>
        <w:rPr>
          <w:sz w:val="28"/>
          <w:szCs w:val="28"/>
        </w:rPr>
      </w:pPr>
    </w:p>
    <w:p w:rsidR="00056B62" w:rsidRDefault="00056B62">
      <w:pPr>
        <w:rPr>
          <w:sz w:val="28"/>
          <w:szCs w:val="28"/>
        </w:rPr>
      </w:pPr>
    </w:p>
    <w:p w:rsidR="00056B62" w:rsidRDefault="00056B62" w:rsidP="00056B6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056B62" w:rsidRPr="002B6D47" w:rsidRDefault="00056B62">
      <w:pPr>
        <w:rPr>
          <w:sz w:val="28"/>
          <w:szCs w:val="28"/>
        </w:rPr>
      </w:pPr>
    </w:p>
    <w:sectPr w:rsidR="00056B62" w:rsidRPr="002B6D47" w:rsidSect="00056B6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EB6" w:rsidRDefault="00A02EB6" w:rsidP="00056B62">
      <w:pPr>
        <w:spacing w:after="0" w:line="240" w:lineRule="auto"/>
      </w:pPr>
      <w:r>
        <w:separator/>
      </w:r>
    </w:p>
  </w:endnote>
  <w:endnote w:type="continuationSeparator" w:id="1">
    <w:p w:rsidR="00A02EB6" w:rsidRDefault="00A02EB6" w:rsidP="0005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EB6" w:rsidRDefault="00A02EB6" w:rsidP="00056B62">
      <w:pPr>
        <w:spacing w:after="0" w:line="240" w:lineRule="auto"/>
      </w:pPr>
      <w:r>
        <w:separator/>
      </w:r>
    </w:p>
  </w:footnote>
  <w:footnote w:type="continuationSeparator" w:id="1">
    <w:p w:rsidR="00A02EB6" w:rsidRDefault="00A02EB6" w:rsidP="00056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215"/>
    <w:rsid w:val="00056B62"/>
    <w:rsid w:val="000D118B"/>
    <w:rsid w:val="00136529"/>
    <w:rsid w:val="0018667F"/>
    <w:rsid w:val="001F08FF"/>
    <w:rsid w:val="002B6D47"/>
    <w:rsid w:val="003708F1"/>
    <w:rsid w:val="003B7126"/>
    <w:rsid w:val="003C6E4A"/>
    <w:rsid w:val="004A571B"/>
    <w:rsid w:val="00511D7B"/>
    <w:rsid w:val="00544170"/>
    <w:rsid w:val="006768CE"/>
    <w:rsid w:val="006B4AEC"/>
    <w:rsid w:val="00701A25"/>
    <w:rsid w:val="00781261"/>
    <w:rsid w:val="00787E4F"/>
    <w:rsid w:val="00820480"/>
    <w:rsid w:val="00857ED6"/>
    <w:rsid w:val="008B79C5"/>
    <w:rsid w:val="008D1790"/>
    <w:rsid w:val="008E1E01"/>
    <w:rsid w:val="00937790"/>
    <w:rsid w:val="009B4984"/>
    <w:rsid w:val="009E50E5"/>
    <w:rsid w:val="00A02EB6"/>
    <w:rsid w:val="00A0448B"/>
    <w:rsid w:val="00A85EFA"/>
    <w:rsid w:val="00AE3C49"/>
    <w:rsid w:val="00B32E7C"/>
    <w:rsid w:val="00B60434"/>
    <w:rsid w:val="00BD342C"/>
    <w:rsid w:val="00C120BA"/>
    <w:rsid w:val="00C3793B"/>
    <w:rsid w:val="00CA16F6"/>
    <w:rsid w:val="00CD0E6D"/>
    <w:rsid w:val="00D06215"/>
    <w:rsid w:val="00D34C51"/>
    <w:rsid w:val="00D6277A"/>
    <w:rsid w:val="00DA2C25"/>
    <w:rsid w:val="00E400AD"/>
    <w:rsid w:val="00F06D36"/>
    <w:rsid w:val="00FC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D0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D06215"/>
  </w:style>
  <w:style w:type="character" w:customStyle="1" w:styleId="apple-converted-space">
    <w:name w:val="apple-converted-space"/>
    <w:basedOn w:val="a0"/>
    <w:rsid w:val="00D06215"/>
  </w:style>
  <w:style w:type="paragraph" w:customStyle="1" w:styleId="rvps2">
    <w:name w:val="rvps2"/>
    <w:basedOn w:val="a"/>
    <w:rsid w:val="00D0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D062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E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6B62"/>
  </w:style>
  <w:style w:type="paragraph" w:styleId="a8">
    <w:name w:val="footer"/>
    <w:basedOn w:val="a"/>
    <w:link w:val="a9"/>
    <w:uiPriority w:val="99"/>
    <w:semiHidden/>
    <w:unhideWhenUsed/>
    <w:rsid w:val="0005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6B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z0605-16/con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Панасова</cp:lastModifiedBy>
  <cp:revision>18</cp:revision>
  <cp:lastPrinted>2017-11-21T09:23:00Z</cp:lastPrinted>
  <dcterms:created xsi:type="dcterms:W3CDTF">2017-05-29T07:04:00Z</dcterms:created>
  <dcterms:modified xsi:type="dcterms:W3CDTF">2017-11-23T09:48:00Z</dcterms:modified>
</cp:coreProperties>
</file>