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0" w:type="dxa"/>
        <w:tblInd w:w="-132" w:type="dxa"/>
        <w:tblLook w:val="0000" w:firstRow="0" w:lastRow="0" w:firstColumn="0" w:lastColumn="0" w:noHBand="0" w:noVBand="0"/>
      </w:tblPr>
      <w:tblGrid>
        <w:gridCol w:w="5040"/>
        <w:gridCol w:w="5040"/>
      </w:tblGrid>
      <w:tr w:rsidR="00345AEA" w:rsidRPr="003619F4" w:rsidTr="00066FB4">
        <w:trPr>
          <w:trHeight w:val="2160"/>
        </w:trPr>
        <w:tc>
          <w:tcPr>
            <w:tcW w:w="5040" w:type="dxa"/>
          </w:tcPr>
          <w:p w:rsidR="00345AEA" w:rsidRPr="003619F4" w:rsidRDefault="00345AEA" w:rsidP="00066FB4">
            <w:pPr>
              <w:jc w:val="both"/>
              <w:rPr>
                <w:szCs w:val="28"/>
              </w:rPr>
            </w:pPr>
          </w:p>
        </w:tc>
        <w:tc>
          <w:tcPr>
            <w:tcW w:w="5040" w:type="dxa"/>
          </w:tcPr>
          <w:p w:rsidR="00345AEA" w:rsidRPr="003619F4" w:rsidRDefault="00345AEA" w:rsidP="00066FB4">
            <w:pPr>
              <w:pStyle w:val="5"/>
              <w:ind w:left="0"/>
              <w:rPr>
                <w:b w:val="0"/>
                <w:szCs w:val="28"/>
              </w:rPr>
            </w:pPr>
            <w:r w:rsidRPr="003619F4">
              <w:rPr>
                <w:b w:val="0"/>
                <w:szCs w:val="28"/>
              </w:rPr>
              <w:t>ЗАТВЕРДЖЕНО</w:t>
            </w:r>
          </w:p>
          <w:p w:rsidR="00345AEA" w:rsidRPr="003619F4" w:rsidRDefault="00345AEA" w:rsidP="00066FB4">
            <w:pPr>
              <w:jc w:val="both"/>
              <w:rPr>
                <w:szCs w:val="28"/>
              </w:rPr>
            </w:pPr>
            <w:r w:rsidRPr="003619F4">
              <w:rPr>
                <w:szCs w:val="28"/>
              </w:rPr>
              <w:t>Рішення обласної ради</w:t>
            </w:r>
          </w:p>
          <w:p w:rsidR="00345AEA" w:rsidRDefault="000E2DEA" w:rsidP="00066FB4">
            <w:pPr>
              <w:jc w:val="both"/>
              <w:rPr>
                <w:szCs w:val="28"/>
              </w:rPr>
            </w:pPr>
            <w:r w:rsidRPr="000E2DEA">
              <w:rPr>
                <w:szCs w:val="28"/>
              </w:rPr>
              <w:t>від 05 липня 2018 року № 11</w:t>
            </w:r>
          </w:p>
          <w:p w:rsidR="00345AEA" w:rsidRDefault="00345AEA" w:rsidP="00066FB4">
            <w:pPr>
              <w:jc w:val="both"/>
              <w:rPr>
                <w:szCs w:val="28"/>
              </w:rPr>
            </w:pPr>
          </w:p>
          <w:p w:rsidR="00345AEA" w:rsidRPr="003619F4" w:rsidRDefault="00345AEA" w:rsidP="00066FB4">
            <w:pPr>
              <w:jc w:val="both"/>
              <w:rPr>
                <w:szCs w:val="28"/>
              </w:rPr>
            </w:pPr>
          </w:p>
          <w:p w:rsidR="00345AEA" w:rsidRPr="003619F4" w:rsidRDefault="00345AEA" w:rsidP="00066FB4">
            <w:pPr>
              <w:jc w:val="both"/>
              <w:rPr>
                <w:szCs w:val="28"/>
              </w:rPr>
            </w:pPr>
            <w:r w:rsidRPr="003619F4">
              <w:rPr>
                <w:szCs w:val="28"/>
              </w:rPr>
              <w:t>Голова обласної ради</w:t>
            </w:r>
          </w:p>
          <w:p w:rsidR="00345AEA" w:rsidRPr="003619F4" w:rsidRDefault="00345AEA" w:rsidP="00066FB4">
            <w:pPr>
              <w:jc w:val="both"/>
              <w:rPr>
                <w:szCs w:val="28"/>
              </w:rPr>
            </w:pPr>
          </w:p>
          <w:p w:rsidR="00345AEA" w:rsidRPr="003619F4" w:rsidRDefault="003A6398" w:rsidP="00066FB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_____________ В. </w:t>
            </w:r>
            <w:r w:rsidRPr="003619F4">
              <w:rPr>
                <w:szCs w:val="28"/>
              </w:rPr>
              <w:t>МОСКАЛЕНКО</w:t>
            </w:r>
          </w:p>
          <w:p w:rsidR="00345AEA" w:rsidRPr="003619F4" w:rsidRDefault="00345AEA" w:rsidP="00066FB4">
            <w:pPr>
              <w:jc w:val="both"/>
              <w:rPr>
                <w:szCs w:val="28"/>
              </w:rPr>
            </w:pPr>
          </w:p>
          <w:p w:rsidR="00345AEA" w:rsidRPr="003619F4" w:rsidRDefault="00345AEA" w:rsidP="00066FB4">
            <w:pPr>
              <w:rPr>
                <w:szCs w:val="28"/>
              </w:rPr>
            </w:pPr>
          </w:p>
          <w:p w:rsidR="00345AEA" w:rsidRPr="003619F4" w:rsidRDefault="00345AEA" w:rsidP="00066FB4">
            <w:pPr>
              <w:rPr>
                <w:szCs w:val="28"/>
              </w:rPr>
            </w:pPr>
          </w:p>
          <w:p w:rsidR="00345AEA" w:rsidRPr="003619F4" w:rsidRDefault="00345AEA" w:rsidP="00066FB4">
            <w:pPr>
              <w:jc w:val="both"/>
              <w:rPr>
                <w:szCs w:val="28"/>
              </w:rPr>
            </w:pPr>
          </w:p>
        </w:tc>
      </w:tr>
    </w:tbl>
    <w:p w:rsidR="00345AEA" w:rsidRPr="003619F4" w:rsidRDefault="00345AEA" w:rsidP="00345AEA">
      <w:pPr>
        <w:rPr>
          <w:szCs w:val="28"/>
        </w:rPr>
      </w:pPr>
    </w:p>
    <w:p w:rsidR="00345AEA" w:rsidRPr="003619F4" w:rsidRDefault="00345AEA" w:rsidP="00345AEA">
      <w:pPr>
        <w:rPr>
          <w:szCs w:val="28"/>
        </w:rPr>
      </w:pPr>
    </w:p>
    <w:p w:rsidR="00345AEA" w:rsidRPr="003619F4" w:rsidRDefault="00345AEA" w:rsidP="00345AEA">
      <w:pPr>
        <w:rPr>
          <w:szCs w:val="28"/>
        </w:rPr>
      </w:pPr>
    </w:p>
    <w:p w:rsidR="00345AEA" w:rsidRPr="003619F4" w:rsidRDefault="00345AEA" w:rsidP="00345AEA">
      <w:pPr>
        <w:rPr>
          <w:szCs w:val="28"/>
        </w:rPr>
      </w:pPr>
    </w:p>
    <w:p w:rsidR="00345AEA" w:rsidRPr="003619F4" w:rsidRDefault="00345AEA" w:rsidP="00345AEA">
      <w:pPr>
        <w:rPr>
          <w:szCs w:val="28"/>
        </w:rPr>
      </w:pPr>
    </w:p>
    <w:p w:rsidR="00345AEA" w:rsidRPr="003619F4" w:rsidRDefault="00345AEA" w:rsidP="00345AEA">
      <w:pPr>
        <w:rPr>
          <w:szCs w:val="28"/>
        </w:rPr>
      </w:pPr>
    </w:p>
    <w:p w:rsidR="00345AEA" w:rsidRPr="003619F4" w:rsidRDefault="00345AEA" w:rsidP="00345AEA">
      <w:pPr>
        <w:jc w:val="center"/>
        <w:rPr>
          <w:sz w:val="32"/>
          <w:szCs w:val="32"/>
        </w:rPr>
      </w:pPr>
      <w:r w:rsidRPr="003619F4">
        <w:rPr>
          <w:sz w:val="32"/>
          <w:szCs w:val="32"/>
        </w:rPr>
        <w:t>С</w:t>
      </w:r>
      <w:r>
        <w:rPr>
          <w:sz w:val="32"/>
          <w:szCs w:val="32"/>
        </w:rPr>
        <w:t xml:space="preserve"> </w:t>
      </w:r>
      <w:r w:rsidRPr="003619F4">
        <w:rPr>
          <w:sz w:val="32"/>
          <w:szCs w:val="32"/>
        </w:rPr>
        <w:t>Т</w:t>
      </w:r>
      <w:r>
        <w:rPr>
          <w:sz w:val="32"/>
          <w:szCs w:val="32"/>
        </w:rPr>
        <w:t xml:space="preserve"> </w:t>
      </w:r>
      <w:r w:rsidRPr="003619F4">
        <w:rPr>
          <w:sz w:val="32"/>
          <w:szCs w:val="32"/>
        </w:rPr>
        <w:t>А</w:t>
      </w:r>
      <w:r>
        <w:rPr>
          <w:sz w:val="32"/>
          <w:szCs w:val="32"/>
        </w:rPr>
        <w:t xml:space="preserve"> </w:t>
      </w:r>
      <w:r w:rsidRPr="003619F4">
        <w:rPr>
          <w:sz w:val="32"/>
          <w:szCs w:val="32"/>
        </w:rPr>
        <w:t>Т</w:t>
      </w:r>
      <w:r>
        <w:rPr>
          <w:sz w:val="32"/>
          <w:szCs w:val="32"/>
        </w:rPr>
        <w:t xml:space="preserve"> </w:t>
      </w:r>
      <w:r w:rsidRPr="003619F4">
        <w:rPr>
          <w:sz w:val="32"/>
          <w:szCs w:val="32"/>
        </w:rPr>
        <w:t>У</w:t>
      </w:r>
      <w:r>
        <w:rPr>
          <w:sz w:val="32"/>
          <w:szCs w:val="32"/>
        </w:rPr>
        <w:t xml:space="preserve"> </w:t>
      </w:r>
      <w:r w:rsidRPr="003619F4">
        <w:rPr>
          <w:sz w:val="32"/>
          <w:szCs w:val="32"/>
        </w:rPr>
        <w:t>Т</w:t>
      </w:r>
    </w:p>
    <w:p w:rsidR="00345AEA" w:rsidRPr="003619F4" w:rsidRDefault="00345AEA" w:rsidP="00345AEA">
      <w:pPr>
        <w:jc w:val="center"/>
        <w:rPr>
          <w:szCs w:val="28"/>
        </w:rPr>
      </w:pPr>
    </w:p>
    <w:p w:rsidR="00345AEA" w:rsidRPr="003619F4" w:rsidRDefault="00345AEA" w:rsidP="00345AEA">
      <w:pPr>
        <w:pStyle w:val="3"/>
        <w:rPr>
          <w:b w:val="0"/>
          <w:sz w:val="28"/>
          <w:szCs w:val="28"/>
        </w:rPr>
      </w:pPr>
      <w:r w:rsidRPr="003619F4">
        <w:rPr>
          <w:b w:val="0"/>
          <w:sz w:val="28"/>
          <w:szCs w:val="28"/>
        </w:rPr>
        <w:t>Миколаївського обласного</w:t>
      </w:r>
    </w:p>
    <w:p w:rsidR="00345AEA" w:rsidRPr="003619F4" w:rsidRDefault="00345AEA" w:rsidP="00345AEA">
      <w:pPr>
        <w:pStyle w:val="3"/>
        <w:rPr>
          <w:b w:val="0"/>
          <w:sz w:val="28"/>
          <w:szCs w:val="28"/>
        </w:rPr>
      </w:pPr>
      <w:r w:rsidRPr="003619F4">
        <w:rPr>
          <w:b w:val="0"/>
          <w:sz w:val="28"/>
          <w:szCs w:val="28"/>
        </w:rPr>
        <w:t>протитуберкульозного диспансеру</w:t>
      </w:r>
    </w:p>
    <w:p w:rsidR="00345AEA" w:rsidRPr="003619F4" w:rsidRDefault="00345AEA" w:rsidP="00345AEA">
      <w:pPr>
        <w:pStyle w:val="3"/>
        <w:rPr>
          <w:b w:val="0"/>
          <w:sz w:val="28"/>
          <w:szCs w:val="28"/>
          <w:lang w:val="ru-RU"/>
        </w:rPr>
      </w:pPr>
      <w:proofErr w:type="spellStart"/>
      <w:r w:rsidRPr="003619F4">
        <w:rPr>
          <w:b w:val="0"/>
          <w:sz w:val="28"/>
          <w:szCs w:val="28"/>
          <w:lang w:val="ru-RU"/>
        </w:rPr>
        <w:t>Миколаївської</w:t>
      </w:r>
      <w:proofErr w:type="spellEnd"/>
      <w:r w:rsidRPr="003619F4">
        <w:rPr>
          <w:b w:val="0"/>
          <w:sz w:val="28"/>
          <w:szCs w:val="28"/>
          <w:lang w:val="ru-RU"/>
        </w:rPr>
        <w:t xml:space="preserve"> </w:t>
      </w:r>
      <w:proofErr w:type="spellStart"/>
      <w:r w:rsidRPr="003619F4">
        <w:rPr>
          <w:b w:val="0"/>
          <w:sz w:val="28"/>
          <w:szCs w:val="28"/>
          <w:lang w:val="ru-RU"/>
        </w:rPr>
        <w:t>обласної</w:t>
      </w:r>
      <w:proofErr w:type="spellEnd"/>
      <w:r w:rsidRPr="003619F4">
        <w:rPr>
          <w:b w:val="0"/>
          <w:sz w:val="28"/>
          <w:szCs w:val="28"/>
          <w:lang w:val="ru-RU"/>
        </w:rPr>
        <w:t xml:space="preserve"> ради</w:t>
      </w:r>
    </w:p>
    <w:p w:rsidR="00345AEA" w:rsidRDefault="00345AEA" w:rsidP="00345AEA">
      <w:pPr>
        <w:jc w:val="center"/>
        <w:rPr>
          <w:szCs w:val="28"/>
        </w:rPr>
      </w:pPr>
    </w:p>
    <w:p w:rsidR="00345AEA" w:rsidRDefault="00345AEA" w:rsidP="00345AEA">
      <w:pPr>
        <w:jc w:val="center"/>
        <w:rPr>
          <w:szCs w:val="28"/>
        </w:rPr>
      </w:pPr>
    </w:p>
    <w:p w:rsidR="00345AEA" w:rsidRPr="003619F4" w:rsidRDefault="00345AEA" w:rsidP="00345AEA">
      <w:pPr>
        <w:jc w:val="center"/>
        <w:rPr>
          <w:szCs w:val="28"/>
        </w:rPr>
      </w:pPr>
      <w:r w:rsidRPr="003619F4">
        <w:rPr>
          <w:szCs w:val="28"/>
        </w:rPr>
        <w:t>(Нова редакція)</w:t>
      </w:r>
    </w:p>
    <w:p w:rsidR="00345AEA" w:rsidRPr="003619F4" w:rsidRDefault="00345AEA" w:rsidP="00345AEA">
      <w:pPr>
        <w:jc w:val="center"/>
        <w:rPr>
          <w:szCs w:val="28"/>
        </w:rPr>
      </w:pPr>
    </w:p>
    <w:p w:rsidR="00345AEA" w:rsidRPr="003619F4" w:rsidRDefault="00345AEA" w:rsidP="00345AEA">
      <w:pPr>
        <w:jc w:val="center"/>
        <w:rPr>
          <w:szCs w:val="28"/>
        </w:rPr>
      </w:pPr>
    </w:p>
    <w:p w:rsidR="00345AEA" w:rsidRPr="003619F4" w:rsidRDefault="00345AEA" w:rsidP="00345AEA">
      <w:pPr>
        <w:jc w:val="center"/>
        <w:rPr>
          <w:szCs w:val="28"/>
        </w:rPr>
      </w:pPr>
    </w:p>
    <w:p w:rsidR="00345AEA" w:rsidRPr="003619F4" w:rsidRDefault="00345AEA" w:rsidP="00345AEA">
      <w:pPr>
        <w:rPr>
          <w:szCs w:val="28"/>
        </w:rPr>
      </w:pPr>
    </w:p>
    <w:p w:rsidR="00345AEA" w:rsidRPr="003619F4" w:rsidRDefault="00345AEA" w:rsidP="00345AEA">
      <w:pPr>
        <w:rPr>
          <w:szCs w:val="28"/>
        </w:rPr>
      </w:pPr>
    </w:p>
    <w:p w:rsidR="00345AEA" w:rsidRPr="003619F4" w:rsidRDefault="00345AEA" w:rsidP="00345AEA">
      <w:pPr>
        <w:rPr>
          <w:szCs w:val="28"/>
        </w:rPr>
      </w:pPr>
    </w:p>
    <w:p w:rsidR="00345AEA" w:rsidRPr="003619F4" w:rsidRDefault="00345AEA" w:rsidP="00345AEA">
      <w:pPr>
        <w:rPr>
          <w:szCs w:val="28"/>
        </w:rPr>
      </w:pPr>
    </w:p>
    <w:p w:rsidR="00345AEA" w:rsidRPr="003619F4" w:rsidRDefault="00345AEA" w:rsidP="00345AEA">
      <w:pPr>
        <w:rPr>
          <w:szCs w:val="28"/>
        </w:rPr>
      </w:pPr>
    </w:p>
    <w:p w:rsidR="00345AEA" w:rsidRPr="003619F4" w:rsidRDefault="00345AEA" w:rsidP="00345AEA">
      <w:pPr>
        <w:rPr>
          <w:szCs w:val="28"/>
        </w:rPr>
      </w:pPr>
    </w:p>
    <w:p w:rsidR="00345AEA" w:rsidRPr="003619F4" w:rsidRDefault="00345AEA" w:rsidP="00345AEA">
      <w:pPr>
        <w:rPr>
          <w:szCs w:val="28"/>
        </w:rPr>
      </w:pPr>
    </w:p>
    <w:p w:rsidR="00345AEA" w:rsidRPr="003619F4" w:rsidRDefault="00345AEA" w:rsidP="00345AEA">
      <w:pPr>
        <w:rPr>
          <w:szCs w:val="28"/>
        </w:rPr>
      </w:pPr>
    </w:p>
    <w:p w:rsidR="00345AEA" w:rsidRPr="003619F4" w:rsidRDefault="00345AEA" w:rsidP="00345AEA">
      <w:pPr>
        <w:rPr>
          <w:szCs w:val="28"/>
        </w:rPr>
      </w:pPr>
    </w:p>
    <w:p w:rsidR="00345AEA" w:rsidRDefault="00345AEA" w:rsidP="00345AEA">
      <w:pPr>
        <w:rPr>
          <w:szCs w:val="28"/>
        </w:rPr>
      </w:pPr>
    </w:p>
    <w:p w:rsidR="00345AEA" w:rsidRPr="003619F4" w:rsidRDefault="00345AEA" w:rsidP="00345AEA">
      <w:pPr>
        <w:rPr>
          <w:szCs w:val="28"/>
        </w:rPr>
      </w:pPr>
    </w:p>
    <w:p w:rsidR="00345AEA" w:rsidRPr="003619F4" w:rsidRDefault="00345AEA" w:rsidP="00345AEA">
      <w:pPr>
        <w:rPr>
          <w:szCs w:val="28"/>
        </w:rPr>
      </w:pPr>
    </w:p>
    <w:p w:rsidR="00345AEA" w:rsidRPr="003619F4" w:rsidRDefault="00345AEA" w:rsidP="00345AEA">
      <w:pPr>
        <w:shd w:val="clear" w:color="auto" w:fill="FFFFFF"/>
        <w:jc w:val="center"/>
        <w:rPr>
          <w:szCs w:val="28"/>
        </w:rPr>
      </w:pPr>
      <w:r w:rsidRPr="003619F4">
        <w:rPr>
          <w:color w:val="000000"/>
          <w:szCs w:val="28"/>
        </w:rPr>
        <w:t>м. Миколаїв</w:t>
      </w:r>
    </w:p>
    <w:p w:rsidR="00345AEA" w:rsidRDefault="00345AEA" w:rsidP="00345AEA">
      <w:pPr>
        <w:jc w:val="center"/>
        <w:rPr>
          <w:color w:val="000000"/>
          <w:szCs w:val="28"/>
        </w:rPr>
      </w:pPr>
      <w:r w:rsidRPr="003619F4">
        <w:rPr>
          <w:color w:val="000000"/>
          <w:szCs w:val="28"/>
        </w:rPr>
        <w:t>201</w:t>
      </w:r>
      <w:r w:rsidRPr="005D5E72">
        <w:rPr>
          <w:color w:val="000000"/>
          <w:szCs w:val="28"/>
        </w:rPr>
        <w:t>8</w:t>
      </w:r>
      <w:r w:rsidRPr="003619F4">
        <w:rPr>
          <w:color w:val="000000"/>
          <w:szCs w:val="28"/>
        </w:rPr>
        <w:t xml:space="preserve"> рік</w:t>
      </w:r>
    </w:p>
    <w:p w:rsidR="005D5E72" w:rsidRDefault="005D5E72" w:rsidP="00345AEA">
      <w:pPr>
        <w:jc w:val="center"/>
        <w:rPr>
          <w:color w:val="000000"/>
          <w:szCs w:val="28"/>
        </w:rPr>
      </w:pPr>
    </w:p>
    <w:p w:rsidR="005D5E72" w:rsidRDefault="005D5E72" w:rsidP="00345AEA">
      <w:pPr>
        <w:jc w:val="center"/>
        <w:rPr>
          <w:color w:val="000000"/>
          <w:szCs w:val="28"/>
        </w:rPr>
      </w:pPr>
    </w:p>
    <w:p w:rsidR="005D5E72" w:rsidRPr="000E2DEA" w:rsidRDefault="00EC1B96" w:rsidP="005D5E72">
      <w:pPr>
        <w:tabs>
          <w:tab w:val="left" w:pos="1365"/>
        </w:tabs>
        <w:spacing w:line="0" w:lineRule="atLeast"/>
        <w:ind w:left="5760"/>
        <w:rPr>
          <w:color w:val="000000"/>
          <w:szCs w:val="28"/>
          <w:lang w:val="ru-RU"/>
        </w:rPr>
      </w:pPr>
      <w:r>
        <w:rPr>
          <w:color w:val="000000"/>
          <w:szCs w:val="28"/>
        </w:rPr>
        <w:lastRenderedPageBreak/>
        <w:t xml:space="preserve">Додаток </w:t>
      </w:r>
      <w:r w:rsidRPr="000E2DEA">
        <w:rPr>
          <w:color w:val="000000"/>
          <w:szCs w:val="28"/>
          <w:lang w:val="ru-RU"/>
        </w:rPr>
        <w:t>22</w:t>
      </w:r>
    </w:p>
    <w:p w:rsidR="005D5E72" w:rsidRDefault="005D5E72" w:rsidP="005D5E72">
      <w:pPr>
        <w:tabs>
          <w:tab w:val="left" w:pos="1365"/>
        </w:tabs>
        <w:spacing w:line="0" w:lineRule="atLeast"/>
        <w:ind w:left="5760"/>
        <w:rPr>
          <w:color w:val="000000"/>
          <w:szCs w:val="28"/>
        </w:rPr>
      </w:pPr>
      <w:r>
        <w:rPr>
          <w:color w:val="000000"/>
          <w:szCs w:val="28"/>
        </w:rPr>
        <w:t>до рішення обласної ради</w:t>
      </w:r>
    </w:p>
    <w:p w:rsidR="005D5E72" w:rsidRDefault="000E2DEA" w:rsidP="000E2DEA">
      <w:pPr>
        <w:ind w:left="4248" w:firstLine="708"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     </w:t>
      </w:r>
      <w:bookmarkStart w:id="0" w:name="_GoBack"/>
      <w:bookmarkEnd w:id="0"/>
      <w:r w:rsidRPr="000E2DEA">
        <w:rPr>
          <w:color w:val="000000"/>
          <w:szCs w:val="28"/>
        </w:rPr>
        <w:t>від 05 липня 2018 року № 11</w:t>
      </w:r>
    </w:p>
    <w:p w:rsidR="00345AEA" w:rsidRDefault="00345AEA" w:rsidP="00345AEA">
      <w:pPr>
        <w:jc w:val="center"/>
        <w:rPr>
          <w:color w:val="000000"/>
          <w:szCs w:val="28"/>
        </w:rPr>
      </w:pPr>
    </w:p>
    <w:p w:rsidR="005D5E72" w:rsidRPr="003619F4" w:rsidRDefault="005D5E72" w:rsidP="00345AEA">
      <w:pPr>
        <w:jc w:val="center"/>
        <w:rPr>
          <w:color w:val="000000"/>
          <w:szCs w:val="28"/>
        </w:rPr>
      </w:pPr>
    </w:p>
    <w:p w:rsidR="00345AEA" w:rsidRPr="003619F4" w:rsidRDefault="00345AEA" w:rsidP="00345AEA">
      <w:pPr>
        <w:pStyle w:val="2"/>
        <w:rPr>
          <w:b w:val="0"/>
          <w:szCs w:val="28"/>
        </w:rPr>
      </w:pPr>
      <w:r w:rsidRPr="003619F4">
        <w:rPr>
          <w:b w:val="0"/>
          <w:szCs w:val="28"/>
        </w:rPr>
        <w:t>Розділ 1. ЗАГАЛЬНІ ПОЛОЖЕННЯ</w:t>
      </w:r>
    </w:p>
    <w:p w:rsidR="00345AEA" w:rsidRPr="003619F4" w:rsidRDefault="00345AEA" w:rsidP="00345AEA">
      <w:pPr>
        <w:jc w:val="center"/>
        <w:rPr>
          <w:bCs/>
          <w:szCs w:val="28"/>
        </w:rPr>
      </w:pPr>
    </w:p>
    <w:p w:rsidR="00345AEA" w:rsidRPr="003619F4" w:rsidRDefault="00345AEA" w:rsidP="00345AEA">
      <w:pPr>
        <w:pStyle w:val="a3"/>
        <w:rPr>
          <w:szCs w:val="28"/>
        </w:rPr>
      </w:pPr>
      <w:r w:rsidRPr="003619F4">
        <w:rPr>
          <w:bCs/>
          <w:szCs w:val="28"/>
        </w:rPr>
        <w:t>1.1.</w:t>
      </w:r>
      <w:r w:rsidRPr="003619F4">
        <w:rPr>
          <w:szCs w:val="28"/>
        </w:rPr>
        <w:t xml:space="preserve"> Миколаївський обласний протитуберкульозний диспансер Миколаївської обласної ради  (далі  -  Заклад),   є бюджетним високо</w:t>
      </w:r>
      <w:r w:rsidR="008C6D3E">
        <w:rPr>
          <w:szCs w:val="28"/>
        </w:rPr>
        <w:t>-</w:t>
      </w:r>
      <w:r w:rsidRPr="003619F4">
        <w:rPr>
          <w:szCs w:val="28"/>
        </w:rPr>
        <w:t xml:space="preserve"> спеціалізованим закладом охорони здоров’я</w:t>
      </w:r>
      <w:r>
        <w:rPr>
          <w:szCs w:val="28"/>
        </w:rPr>
        <w:t>,</w:t>
      </w:r>
      <w:r w:rsidRPr="003619F4">
        <w:rPr>
          <w:szCs w:val="28"/>
        </w:rPr>
        <w:t xml:space="preserve"> заснованим на спільній   власності територіальних громад сіл, селищ, міст </w:t>
      </w:r>
      <w:r>
        <w:rPr>
          <w:szCs w:val="28"/>
        </w:rPr>
        <w:t xml:space="preserve">Миколаївської </w:t>
      </w:r>
      <w:r w:rsidRPr="003619F4">
        <w:rPr>
          <w:szCs w:val="28"/>
        </w:rPr>
        <w:t>області, інтереси яких у межах повноважень, визначених чинним законодавством України, представляє Миколаївська обласна рада (далі - Власник).</w:t>
      </w:r>
    </w:p>
    <w:p w:rsidR="00345AEA" w:rsidRPr="003619F4" w:rsidRDefault="00345AEA" w:rsidP="00345AEA">
      <w:pPr>
        <w:pStyle w:val="a3"/>
        <w:rPr>
          <w:szCs w:val="28"/>
        </w:rPr>
      </w:pP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szCs w:val="28"/>
        </w:rPr>
        <w:t>Орган управління Закладом: Миколаївська обласна державна адміністрація (далі - Орган управління майном).</w:t>
      </w:r>
    </w:p>
    <w:p w:rsidR="00345AEA" w:rsidRPr="003619F4" w:rsidRDefault="00345AEA" w:rsidP="00345AEA">
      <w:pPr>
        <w:ind w:firstLine="525"/>
        <w:jc w:val="both"/>
        <w:rPr>
          <w:szCs w:val="28"/>
        </w:rPr>
      </w:pP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szCs w:val="28"/>
        </w:rPr>
        <w:t xml:space="preserve">1.2. Заклад є правонаступником </w:t>
      </w:r>
      <w:r>
        <w:rPr>
          <w:szCs w:val="28"/>
        </w:rPr>
        <w:t xml:space="preserve">усіх прав та обов'язків </w:t>
      </w:r>
      <w:r w:rsidRPr="003619F4">
        <w:rPr>
          <w:szCs w:val="28"/>
        </w:rPr>
        <w:t>обласного протитуберкульозного диспансеру - закладу охорони здоров’я комунальної власності області.</w:t>
      </w:r>
    </w:p>
    <w:p w:rsidR="00345AEA" w:rsidRPr="003619F4" w:rsidRDefault="00345AEA" w:rsidP="00345AEA">
      <w:pPr>
        <w:ind w:firstLine="525"/>
        <w:jc w:val="both"/>
        <w:rPr>
          <w:szCs w:val="28"/>
        </w:rPr>
      </w:pPr>
    </w:p>
    <w:p w:rsidR="00345AEA" w:rsidRPr="003619F4" w:rsidRDefault="00345AEA" w:rsidP="00345AEA">
      <w:pPr>
        <w:ind w:firstLine="567"/>
        <w:jc w:val="both"/>
        <w:rPr>
          <w:szCs w:val="28"/>
        </w:rPr>
      </w:pPr>
      <w:r w:rsidRPr="003619F4">
        <w:rPr>
          <w:szCs w:val="28"/>
        </w:rPr>
        <w:t xml:space="preserve">1.3. Заклад здійснює свою діяльність на основі та відповідно до Конституції України, Цивільного та Господарського кодексів України, законів України, актів Президента України, Кабінету Міністрів України, інших нормативно-правових актів. </w:t>
      </w:r>
    </w:p>
    <w:p w:rsidR="00345AEA" w:rsidRPr="003619F4" w:rsidRDefault="00345AEA" w:rsidP="00345AEA">
      <w:pPr>
        <w:ind w:firstLine="525"/>
        <w:jc w:val="both"/>
        <w:rPr>
          <w:szCs w:val="28"/>
        </w:rPr>
      </w:pPr>
    </w:p>
    <w:p w:rsidR="00345AEA" w:rsidRPr="003619F4" w:rsidRDefault="00345AEA" w:rsidP="00345AEA">
      <w:pPr>
        <w:jc w:val="center"/>
        <w:rPr>
          <w:bCs/>
          <w:szCs w:val="28"/>
        </w:rPr>
      </w:pPr>
      <w:r w:rsidRPr="003619F4">
        <w:rPr>
          <w:bCs/>
          <w:szCs w:val="28"/>
        </w:rPr>
        <w:t xml:space="preserve">Розділ 2. НАЙМЕНУВАННЯ ТА МІСЦЕЗНАХОДЖЕННЯ </w:t>
      </w:r>
    </w:p>
    <w:p w:rsidR="00345AEA" w:rsidRPr="003619F4" w:rsidRDefault="00345AEA" w:rsidP="00345AEA">
      <w:pPr>
        <w:jc w:val="center"/>
        <w:rPr>
          <w:bCs/>
          <w:szCs w:val="28"/>
        </w:rPr>
      </w:pPr>
    </w:p>
    <w:p w:rsidR="00345AEA" w:rsidRPr="003619F4" w:rsidRDefault="00345AEA" w:rsidP="00345AEA">
      <w:pPr>
        <w:pStyle w:val="a3"/>
        <w:rPr>
          <w:szCs w:val="28"/>
        </w:rPr>
      </w:pPr>
      <w:r w:rsidRPr="003619F4">
        <w:rPr>
          <w:bCs/>
          <w:szCs w:val="28"/>
        </w:rPr>
        <w:t>2.1.</w:t>
      </w:r>
      <w:r w:rsidRPr="003619F4">
        <w:rPr>
          <w:szCs w:val="28"/>
        </w:rPr>
        <w:t xml:space="preserve"> Найменування Закладу:</w:t>
      </w:r>
    </w:p>
    <w:p w:rsidR="00345AEA" w:rsidRPr="003619F4" w:rsidRDefault="00345AEA" w:rsidP="00345AEA">
      <w:pPr>
        <w:pStyle w:val="a3"/>
        <w:rPr>
          <w:szCs w:val="28"/>
        </w:rPr>
      </w:pPr>
    </w:p>
    <w:p w:rsidR="00345AEA" w:rsidRDefault="00345AEA" w:rsidP="00345AEA">
      <w:pPr>
        <w:pStyle w:val="a3"/>
        <w:ind w:firstLine="0"/>
        <w:rPr>
          <w:szCs w:val="28"/>
        </w:rPr>
      </w:pPr>
      <w:r w:rsidRPr="003619F4">
        <w:rPr>
          <w:szCs w:val="28"/>
        </w:rPr>
        <w:t>повне:</w:t>
      </w:r>
      <w:r>
        <w:rPr>
          <w:szCs w:val="28"/>
        </w:rPr>
        <w:t xml:space="preserve"> </w:t>
      </w:r>
      <w:r w:rsidRPr="003619F4">
        <w:rPr>
          <w:szCs w:val="28"/>
        </w:rPr>
        <w:t xml:space="preserve">Миколаївський обласний протитуберкульозний диспансер  </w:t>
      </w:r>
    </w:p>
    <w:p w:rsidR="00345AEA" w:rsidRPr="003619F4" w:rsidRDefault="00345AEA" w:rsidP="00345AEA">
      <w:pPr>
        <w:pStyle w:val="a3"/>
        <w:ind w:firstLine="0"/>
        <w:rPr>
          <w:szCs w:val="28"/>
        </w:rPr>
      </w:pPr>
      <w:r>
        <w:rPr>
          <w:szCs w:val="28"/>
        </w:rPr>
        <w:t xml:space="preserve">            </w:t>
      </w:r>
      <w:r w:rsidRPr="003619F4">
        <w:rPr>
          <w:szCs w:val="28"/>
        </w:rPr>
        <w:t>Миколаївської обласної ради</w:t>
      </w:r>
      <w:r>
        <w:rPr>
          <w:szCs w:val="28"/>
        </w:rPr>
        <w:t>.</w:t>
      </w:r>
    </w:p>
    <w:p w:rsidR="00345AEA" w:rsidRPr="005D5E72" w:rsidRDefault="00345AEA" w:rsidP="00345AEA">
      <w:pPr>
        <w:pStyle w:val="a3"/>
        <w:ind w:firstLine="0"/>
        <w:rPr>
          <w:sz w:val="16"/>
          <w:szCs w:val="16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скорочене: МОПТД</w:t>
      </w:r>
      <w:r>
        <w:rPr>
          <w:szCs w:val="28"/>
        </w:rPr>
        <w:t>.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Default="00345AEA" w:rsidP="00345AEA">
      <w:pPr>
        <w:ind w:firstLine="525"/>
        <w:jc w:val="both"/>
        <w:rPr>
          <w:szCs w:val="28"/>
        </w:rPr>
      </w:pPr>
      <w:r w:rsidRPr="003619F4">
        <w:rPr>
          <w:bCs/>
          <w:szCs w:val="28"/>
        </w:rPr>
        <w:t>2.2.</w:t>
      </w:r>
      <w:r w:rsidRPr="003619F4">
        <w:rPr>
          <w:szCs w:val="28"/>
        </w:rPr>
        <w:t xml:space="preserve"> Місцезнаходження Закладу: </w:t>
      </w:r>
    </w:p>
    <w:p w:rsidR="00345AEA" w:rsidRPr="003619F4" w:rsidRDefault="00345AEA" w:rsidP="00345AEA">
      <w:pPr>
        <w:ind w:firstLine="525"/>
        <w:jc w:val="both"/>
        <w:rPr>
          <w:szCs w:val="28"/>
        </w:rPr>
      </w:pPr>
    </w:p>
    <w:p w:rsidR="00345AEA" w:rsidRPr="002333F3" w:rsidRDefault="00345AEA" w:rsidP="00345AEA">
      <w:pPr>
        <w:jc w:val="both"/>
        <w:rPr>
          <w:szCs w:val="28"/>
        </w:rPr>
      </w:pPr>
      <w:r w:rsidRPr="003619F4">
        <w:rPr>
          <w:szCs w:val="28"/>
        </w:rPr>
        <w:t xml:space="preserve">вул. </w:t>
      </w:r>
      <w:r w:rsidR="00D15E25">
        <w:rPr>
          <w:szCs w:val="28"/>
        </w:rPr>
        <w:t>Одеська</w:t>
      </w:r>
      <w:r w:rsidRPr="003619F4">
        <w:rPr>
          <w:szCs w:val="28"/>
        </w:rPr>
        <w:t>, 4</w:t>
      </w:r>
      <w:r w:rsidR="00D15E25">
        <w:rPr>
          <w:szCs w:val="28"/>
        </w:rPr>
        <w:t>0</w:t>
      </w:r>
      <w:r w:rsidRPr="003619F4">
        <w:rPr>
          <w:szCs w:val="28"/>
        </w:rPr>
        <w:t xml:space="preserve">, </w:t>
      </w:r>
      <w:proofErr w:type="spellStart"/>
      <w:r w:rsidRPr="003619F4">
        <w:rPr>
          <w:szCs w:val="28"/>
        </w:rPr>
        <w:t>с.Н</w:t>
      </w:r>
      <w:r w:rsidR="00D15E25">
        <w:rPr>
          <w:szCs w:val="28"/>
        </w:rPr>
        <w:t>ечаяне</w:t>
      </w:r>
      <w:proofErr w:type="spellEnd"/>
      <w:r w:rsidRPr="003619F4">
        <w:rPr>
          <w:szCs w:val="28"/>
        </w:rPr>
        <w:t>, Миколаївський район, Миколаївська область, Україна, 571</w:t>
      </w:r>
      <w:r w:rsidR="00D15E25">
        <w:rPr>
          <w:szCs w:val="28"/>
        </w:rPr>
        <w:t>4</w:t>
      </w:r>
      <w:r w:rsidRPr="003619F4">
        <w:rPr>
          <w:szCs w:val="28"/>
        </w:rPr>
        <w:t>0</w:t>
      </w:r>
      <w:r>
        <w:rPr>
          <w:szCs w:val="28"/>
        </w:rPr>
        <w:t>.</w:t>
      </w:r>
      <w:r w:rsidRPr="003619F4">
        <w:rPr>
          <w:szCs w:val="28"/>
        </w:rPr>
        <w:t xml:space="preserve"> </w:t>
      </w:r>
    </w:p>
    <w:p w:rsidR="00345AEA" w:rsidRPr="003619F4" w:rsidRDefault="00345AEA" w:rsidP="00345AEA">
      <w:pPr>
        <w:jc w:val="center"/>
        <w:rPr>
          <w:bCs/>
          <w:szCs w:val="28"/>
        </w:rPr>
      </w:pPr>
    </w:p>
    <w:p w:rsidR="00345AEA" w:rsidRPr="003619F4" w:rsidRDefault="00345AEA" w:rsidP="00345AEA">
      <w:pPr>
        <w:jc w:val="center"/>
        <w:rPr>
          <w:bCs/>
          <w:szCs w:val="28"/>
        </w:rPr>
      </w:pPr>
      <w:r w:rsidRPr="003619F4">
        <w:rPr>
          <w:bCs/>
          <w:szCs w:val="28"/>
        </w:rPr>
        <w:t>Розділ 3. МЕТА ДІЯЛЬНОСТІ І ЗАВДАННЯ</w:t>
      </w:r>
    </w:p>
    <w:p w:rsidR="00345AEA" w:rsidRPr="003619F4" w:rsidRDefault="00345AEA" w:rsidP="00345AEA">
      <w:pPr>
        <w:jc w:val="center"/>
        <w:rPr>
          <w:bCs/>
          <w:szCs w:val="28"/>
        </w:rPr>
      </w:pPr>
    </w:p>
    <w:p w:rsidR="00345AEA" w:rsidRPr="003619F4" w:rsidRDefault="00345AEA" w:rsidP="00345AEA">
      <w:pPr>
        <w:pStyle w:val="a3"/>
        <w:ind w:right="-126" w:firstLine="567"/>
        <w:rPr>
          <w:color w:val="000000"/>
          <w:szCs w:val="28"/>
        </w:rPr>
      </w:pPr>
      <w:r w:rsidRPr="003619F4">
        <w:rPr>
          <w:szCs w:val="28"/>
        </w:rPr>
        <w:t xml:space="preserve">3.1.Заклад створений з метою </w:t>
      </w:r>
      <w:r>
        <w:rPr>
          <w:szCs w:val="28"/>
        </w:rPr>
        <w:t xml:space="preserve">надання </w:t>
      </w:r>
      <w:r w:rsidRPr="002333F3">
        <w:rPr>
          <w:szCs w:val="28"/>
        </w:rPr>
        <w:t>третинної</w:t>
      </w:r>
      <w:r w:rsidRPr="00345AEA">
        <w:rPr>
          <w:b/>
          <w:szCs w:val="28"/>
        </w:rPr>
        <w:t xml:space="preserve"> </w:t>
      </w:r>
      <w:r>
        <w:rPr>
          <w:szCs w:val="28"/>
        </w:rPr>
        <w:t>(</w:t>
      </w:r>
      <w:r w:rsidRPr="003619F4">
        <w:rPr>
          <w:szCs w:val="28"/>
        </w:rPr>
        <w:t>високоспеціалізованої</w:t>
      </w:r>
      <w:r>
        <w:rPr>
          <w:szCs w:val="28"/>
        </w:rPr>
        <w:t xml:space="preserve">) </w:t>
      </w:r>
      <w:r w:rsidRPr="003619F4">
        <w:rPr>
          <w:szCs w:val="28"/>
        </w:rPr>
        <w:t>медичної допомоги хворим на  туберкульоз</w:t>
      </w:r>
      <w:r w:rsidRPr="003619F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мешканцям області та іншим громадянам,</w:t>
      </w:r>
      <w:r w:rsidRPr="003619F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у</w:t>
      </w:r>
      <w:r w:rsidRPr="003619F4">
        <w:rPr>
          <w:color w:val="000000"/>
          <w:szCs w:val="28"/>
        </w:rPr>
        <w:t xml:space="preserve"> тому числі в поєднанні із супутніми захворюваннями.</w:t>
      </w:r>
    </w:p>
    <w:p w:rsidR="00345AEA" w:rsidRDefault="00345AEA" w:rsidP="00345AEA">
      <w:pPr>
        <w:pStyle w:val="a3"/>
        <w:ind w:right="-126" w:firstLine="567"/>
        <w:jc w:val="left"/>
        <w:rPr>
          <w:color w:val="000000"/>
          <w:szCs w:val="28"/>
        </w:rPr>
      </w:pPr>
      <w:r w:rsidRPr="003619F4">
        <w:rPr>
          <w:color w:val="000000"/>
          <w:szCs w:val="28"/>
        </w:rPr>
        <w:lastRenderedPageBreak/>
        <w:t xml:space="preserve"> </w:t>
      </w:r>
    </w:p>
    <w:p w:rsidR="00345AEA" w:rsidRPr="003619F4" w:rsidRDefault="00345AEA" w:rsidP="00345AEA">
      <w:pPr>
        <w:pStyle w:val="a3"/>
        <w:rPr>
          <w:szCs w:val="28"/>
        </w:rPr>
      </w:pPr>
      <w:r w:rsidRPr="003619F4">
        <w:rPr>
          <w:bCs/>
          <w:szCs w:val="28"/>
        </w:rPr>
        <w:t>3.2.</w:t>
      </w:r>
      <w:r w:rsidRPr="003619F4">
        <w:rPr>
          <w:szCs w:val="28"/>
        </w:rPr>
        <w:t xml:space="preserve"> Основними завданнями Закладу є:</w:t>
      </w:r>
    </w:p>
    <w:p w:rsidR="00345AEA" w:rsidRPr="003619F4" w:rsidRDefault="00345AEA" w:rsidP="00345AEA">
      <w:pPr>
        <w:pStyle w:val="a3"/>
        <w:rPr>
          <w:szCs w:val="28"/>
        </w:rPr>
      </w:pPr>
    </w:p>
    <w:p w:rsidR="00345AEA" w:rsidRDefault="00345AEA" w:rsidP="00345AEA">
      <w:pPr>
        <w:shd w:val="clear" w:color="auto" w:fill="FFFFFF"/>
        <w:jc w:val="both"/>
        <w:rPr>
          <w:szCs w:val="28"/>
        </w:rPr>
      </w:pPr>
      <w:r w:rsidRPr="003619F4">
        <w:rPr>
          <w:szCs w:val="28"/>
        </w:rPr>
        <w:t>своєчасн</w:t>
      </w:r>
      <w:r>
        <w:rPr>
          <w:szCs w:val="28"/>
        </w:rPr>
        <w:t>е</w:t>
      </w:r>
      <w:r w:rsidRPr="003619F4">
        <w:rPr>
          <w:szCs w:val="28"/>
        </w:rPr>
        <w:t xml:space="preserve"> виявлення та лікування хворих на туберкульоз,</w:t>
      </w:r>
      <w:r>
        <w:rPr>
          <w:szCs w:val="28"/>
        </w:rPr>
        <w:t xml:space="preserve"> </w:t>
      </w:r>
      <w:r w:rsidRPr="003619F4">
        <w:rPr>
          <w:szCs w:val="28"/>
        </w:rPr>
        <w:t xml:space="preserve"> неспецифічні гнійні захворювання легенів і супут</w:t>
      </w:r>
      <w:r>
        <w:rPr>
          <w:szCs w:val="28"/>
        </w:rPr>
        <w:t>ні захворювання серед населення;</w:t>
      </w:r>
    </w:p>
    <w:p w:rsidR="00345AEA" w:rsidRDefault="00345AEA" w:rsidP="00345AEA">
      <w:pPr>
        <w:shd w:val="clear" w:color="auto" w:fill="FFFFFF"/>
        <w:jc w:val="both"/>
        <w:rPr>
          <w:szCs w:val="28"/>
        </w:rPr>
      </w:pPr>
    </w:p>
    <w:p w:rsidR="00345AEA" w:rsidRPr="003619F4" w:rsidRDefault="00345AEA" w:rsidP="00345AEA">
      <w:pPr>
        <w:shd w:val="clear" w:color="auto" w:fill="FFFFFF"/>
        <w:jc w:val="both"/>
        <w:rPr>
          <w:szCs w:val="28"/>
        </w:rPr>
      </w:pPr>
      <w:r>
        <w:rPr>
          <w:szCs w:val="28"/>
        </w:rPr>
        <w:t>організаційно-методичне керівництво</w:t>
      </w:r>
      <w:r w:rsidRPr="003619F4">
        <w:rPr>
          <w:szCs w:val="28"/>
        </w:rPr>
        <w:t xml:space="preserve"> протитуберкульозною роботою серед закладів охорони здоров’я загальної лікувальної мережі;</w:t>
      </w: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  <w:r w:rsidRPr="003619F4">
        <w:rPr>
          <w:color w:val="000000"/>
          <w:szCs w:val="28"/>
        </w:rPr>
        <w:t xml:space="preserve">забезпечення доступної </w:t>
      </w:r>
      <w:r>
        <w:rPr>
          <w:color w:val="000000"/>
          <w:szCs w:val="28"/>
        </w:rPr>
        <w:t>високоспеціалізо</w:t>
      </w:r>
      <w:r w:rsidRPr="003619F4">
        <w:rPr>
          <w:color w:val="000000"/>
          <w:szCs w:val="28"/>
        </w:rPr>
        <w:t>ваної медичної допомоги хворим на туберкульоз та ВІЛ- асоційований туберкульоз;</w:t>
      </w: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  <w:r w:rsidRPr="003619F4">
        <w:rPr>
          <w:color w:val="000000"/>
          <w:szCs w:val="28"/>
        </w:rPr>
        <w:t>розвит</w:t>
      </w:r>
      <w:r>
        <w:rPr>
          <w:color w:val="000000"/>
          <w:szCs w:val="28"/>
        </w:rPr>
        <w:t>ок</w:t>
      </w:r>
      <w:r w:rsidRPr="003619F4">
        <w:rPr>
          <w:color w:val="000000"/>
          <w:szCs w:val="28"/>
        </w:rPr>
        <w:t xml:space="preserve"> і підвищення ефективності протитуберкульозної допомоги населенню на основі посилення її профілактичної спрямованості, впровадження нових досягнень науки, медичної практики у діагностику та лікування з використанням найбільш прогресивних методів їх організації і проведення в умовах Закладу та закладів охорони здоров’я області;</w:t>
      </w: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  <w:r w:rsidRPr="003619F4">
        <w:rPr>
          <w:color w:val="000000"/>
          <w:szCs w:val="28"/>
        </w:rPr>
        <w:t xml:space="preserve">надання паліативної, </w:t>
      </w:r>
      <w:proofErr w:type="spellStart"/>
      <w:r w:rsidRPr="003619F4">
        <w:rPr>
          <w:color w:val="000000"/>
          <w:szCs w:val="28"/>
        </w:rPr>
        <w:t>хоспісної</w:t>
      </w:r>
      <w:proofErr w:type="spellEnd"/>
      <w:r w:rsidRPr="003619F4">
        <w:rPr>
          <w:color w:val="000000"/>
          <w:szCs w:val="28"/>
        </w:rPr>
        <w:t xml:space="preserve"> допомоги хворим на туберкульоз та на             поєднані форми туберкульозу (ВІЛ-асоційований туберкульоз, туберкульоз + ВІЛ-інфекція</w:t>
      </w:r>
      <w:r>
        <w:rPr>
          <w:color w:val="000000"/>
          <w:szCs w:val="28"/>
        </w:rPr>
        <w:t xml:space="preserve"> + наркоманія);</w:t>
      </w:r>
    </w:p>
    <w:p w:rsidR="00345AEA" w:rsidRPr="003619F4" w:rsidRDefault="00345AEA" w:rsidP="00345AEA">
      <w:pPr>
        <w:shd w:val="clear" w:color="auto" w:fill="FFFFFF"/>
        <w:jc w:val="both"/>
        <w:rPr>
          <w:bCs/>
          <w:color w:val="000000"/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медична практика;</w:t>
      </w:r>
    </w:p>
    <w:p w:rsidR="00345AEA" w:rsidRPr="003619F4" w:rsidRDefault="00345AEA" w:rsidP="00345AEA">
      <w:pPr>
        <w:shd w:val="clear" w:color="auto" w:fill="FFFFFF"/>
        <w:ind w:firstLine="708"/>
        <w:jc w:val="both"/>
        <w:rPr>
          <w:color w:val="000000"/>
          <w:szCs w:val="28"/>
        </w:rPr>
      </w:pP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  <w:r w:rsidRPr="003619F4">
        <w:rPr>
          <w:color w:val="000000"/>
          <w:szCs w:val="28"/>
        </w:rPr>
        <w:t xml:space="preserve">надання </w:t>
      </w:r>
      <w:r>
        <w:rPr>
          <w:color w:val="000000"/>
          <w:szCs w:val="28"/>
        </w:rPr>
        <w:t xml:space="preserve">спеціалізованої </w:t>
      </w:r>
      <w:r w:rsidRPr="003619F4">
        <w:rPr>
          <w:color w:val="000000"/>
          <w:szCs w:val="28"/>
        </w:rPr>
        <w:t xml:space="preserve"> протитуберкульо</w:t>
      </w:r>
      <w:r>
        <w:rPr>
          <w:color w:val="000000"/>
          <w:szCs w:val="28"/>
        </w:rPr>
        <w:t>зної допомоги населенню області та</w:t>
      </w:r>
      <w:r w:rsidRPr="003619F4">
        <w:rPr>
          <w:color w:val="000000"/>
          <w:szCs w:val="28"/>
        </w:rPr>
        <w:t xml:space="preserve"> консультативної допомоги закладам охорони здоров'я;</w:t>
      </w: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  <w:r w:rsidRPr="003619F4">
        <w:rPr>
          <w:color w:val="000000"/>
          <w:szCs w:val="28"/>
        </w:rPr>
        <w:t>організація і проведення заходів щодо санітарно-гігієнічного виховання населення, впровадження здорового способу життя, проведення протитуберкульозної пропаганди;</w:t>
      </w: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  <w:r w:rsidRPr="003619F4">
        <w:rPr>
          <w:color w:val="000000"/>
          <w:szCs w:val="28"/>
        </w:rPr>
        <w:t>створення у своєму складі необхідних лікувальних, діагностичних, реабілітаційних, допоміжних структурних підрозділів (центрів, поліклінік, відділень, кабінетів тощо);</w:t>
      </w: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  <w:r w:rsidRPr="003619F4">
        <w:rPr>
          <w:color w:val="000000"/>
          <w:szCs w:val="28"/>
        </w:rPr>
        <w:t>організація своєчасного виявлення хворих на туберкульоз та їх облік у дільничних фтизіатрів за місцем проживання, а також проф</w:t>
      </w:r>
      <w:r>
        <w:rPr>
          <w:color w:val="000000"/>
          <w:szCs w:val="28"/>
        </w:rPr>
        <w:t>ілактичний нагляд за особами, які</w:t>
      </w:r>
      <w:r w:rsidRPr="003619F4">
        <w:rPr>
          <w:color w:val="000000"/>
          <w:szCs w:val="28"/>
        </w:rPr>
        <w:t xml:space="preserve"> хворіють на туберкульоз;</w:t>
      </w:r>
    </w:p>
    <w:p w:rsidR="00345AEA" w:rsidRPr="003619F4" w:rsidRDefault="00345AEA" w:rsidP="00345AEA">
      <w:pPr>
        <w:shd w:val="clear" w:color="auto" w:fill="FFFFFF"/>
        <w:jc w:val="both"/>
        <w:rPr>
          <w:szCs w:val="28"/>
        </w:rPr>
      </w:pP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  <w:r w:rsidRPr="003619F4">
        <w:rPr>
          <w:szCs w:val="28"/>
        </w:rPr>
        <w:t>лік</w:t>
      </w:r>
      <w:r w:rsidRPr="003619F4">
        <w:rPr>
          <w:color w:val="000000"/>
          <w:szCs w:val="28"/>
        </w:rPr>
        <w:t xml:space="preserve">увально-діагностична, консультативна  допомога хворим на туберкульоз, надання таким хворим кваліфікованої стаціонарної та амбулаторної допомоги згідно з наказами </w:t>
      </w:r>
      <w:r>
        <w:rPr>
          <w:color w:val="000000"/>
          <w:szCs w:val="28"/>
        </w:rPr>
        <w:t>центрального органу виконавчої влади, який реалізовує політику держави у сфері охорони здоров'я та Органу управління майном;</w:t>
      </w: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  <w:r w:rsidRPr="003619F4">
        <w:rPr>
          <w:color w:val="000000"/>
          <w:szCs w:val="28"/>
        </w:rPr>
        <w:lastRenderedPageBreak/>
        <w:t>контроль за динамічним наглядом за хворими на туберкульоз у лікарських кабінетах за місцем їх проживання;</w:t>
      </w: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  <w:r w:rsidRPr="003619F4">
        <w:rPr>
          <w:color w:val="000000"/>
          <w:szCs w:val="28"/>
        </w:rPr>
        <w:t>вивчення стану захворюваності на туберкульоз серед населення області;</w:t>
      </w: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  <w:r w:rsidRPr="003619F4">
        <w:rPr>
          <w:color w:val="000000"/>
          <w:szCs w:val="28"/>
        </w:rPr>
        <w:t>контроль за обліком хворих туберкульозного профілю в кабінетах закладів охорони здоров’я за формами, затвердженими Міністерством охорони здоров'я України та Державною службою статистики України;</w:t>
      </w: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  <w:r w:rsidRPr="003619F4">
        <w:rPr>
          <w:color w:val="000000"/>
          <w:szCs w:val="28"/>
        </w:rPr>
        <w:t>аналіз ефективності лікувальної та профілактичної допомоги;</w:t>
      </w: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  <w:r w:rsidRPr="003619F4">
        <w:rPr>
          <w:color w:val="000000"/>
          <w:szCs w:val="28"/>
        </w:rPr>
        <w:t>забезпечення ведення в області Всеукраїнського реєстру хворих на туберкульоз;</w:t>
      </w: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  <w:r w:rsidRPr="003619F4">
        <w:rPr>
          <w:color w:val="000000"/>
          <w:szCs w:val="28"/>
        </w:rPr>
        <w:t xml:space="preserve">проведення медичного огляду осіб, звільнених з місць позбавлення волі, та направлених за рішенням суду на примусове лікування з приводу захворювань на туберкульоз до закладів охорони здоров'я; </w:t>
      </w: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  <w:r w:rsidRPr="003619F4">
        <w:rPr>
          <w:color w:val="000000"/>
          <w:szCs w:val="28"/>
        </w:rPr>
        <w:t>контроль за раннім виявленням осіб, схильних до захворювання на туберкульоз, шляхом проведення обов’язкових профілактичних оглядів серед учнівської молоді, окремих категорій дорослого населення, які проводять заклади охорони здоров’я області;</w:t>
      </w: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  <w:r w:rsidRPr="003619F4">
        <w:rPr>
          <w:color w:val="000000"/>
          <w:szCs w:val="28"/>
        </w:rPr>
        <w:t>консультативна та організаційно-методична допомога протитуберкульозним  диспансерам, фтизіатричним кабінетам, які входять до структури центральних районних лікарень, фельдшерським пунктам;</w:t>
      </w: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  <w:r w:rsidRPr="003619F4">
        <w:rPr>
          <w:color w:val="000000"/>
          <w:szCs w:val="28"/>
        </w:rPr>
        <w:t>організація заходів щодо спеціалізації, підвищення кваліфікації лікарів та середнього медичного персоналу;</w:t>
      </w: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  <w:r w:rsidRPr="003619F4">
        <w:rPr>
          <w:color w:val="000000"/>
          <w:szCs w:val="28"/>
        </w:rPr>
        <w:t>консультативна допомога хворим, яким надається медична допомога іншими закладами охорони здоров’я;</w:t>
      </w: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  <w:r w:rsidRPr="003619F4">
        <w:rPr>
          <w:color w:val="000000"/>
          <w:szCs w:val="28"/>
        </w:rPr>
        <w:t>участь у профілактичних заходах щодо боротьби з туберкульозом;</w:t>
      </w: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  <w:r w:rsidRPr="003619F4">
        <w:rPr>
          <w:color w:val="000000"/>
          <w:szCs w:val="28"/>
        </w:rPr>
        <w:t>проведення щорічного аналізу ефективності лікування та профілактичної допомоги, стану захворюваності зі складанням річних оперативних планів лікувально-профілактичної допомоги хворим туберкульозного профілю на основі статистичної обробки офіційно затверджених документів;</w:t>
      </w: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  <w:r w:rsidRPr="003619F4">
        <w:rPr>
          <w:color w:val="000000"/>
          <w:szCs w:val="28"/>
        </w:rPr>
        <w:t>розвиток матеріально-технічної бази;</w:t>
      </w: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  <w:r w:rsidRPr="003619F4">
        <w:rPr>
          <w:color w:val="000000"/>
          <w:szCs w:val="28"/>
        </w:rPr>
        <w:t>забезпечення готовності Закладу до роботи в екстремальних умовах;</w:t>
      </w: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  <w:r w:rsidRPr="003619F4">
        <w:rPr>
          <w:color w:val="000000"/>
          <w:szCs w:val="28"/>
        </w:rPr>
        <w:lastRenderedPageBreak/>
        <w:t>надання додаткових та платних медичних послуг за угодами з підприємствами, організаціями, установами, а також громадянами згідно з чинним законодавством;</w:t>
      </w: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  <w:r w:rsidRPr="003619F4">
        <w:rPr>
          <w:color w:val="000000"/>
          <w:szCs w:val="28"/>
        </w:rPr>
        <w:t>здійснення інших видів діяльності, що не суперечать чинному законодавству і спрямовані на  поліпшення здоров'я населення;</w:t>
      </w:r>
    </w:p>
    <w:p w:rsidR="00345AEA" w:rsidRPr="003619F4" w:rsidRDefault="00345AEA" w:rsidP="00345AEA">
      <w:pPr>
        <w:shd w:val="clear" w:color="auto" w:fill="FFFFFF"/>
        <w:jc w:val="both"/>
        <w:rPr>
          <w:color w:val="000000"/>
          <w:szCs w:val="28"/>
        </w:rPr>
      </w:pPr>
    </w:p>
    <w:p w:rsidR="00345AEA" w:rsidRPr="003619F4" w:rsidRDefault="00345AEA" w:rsidP="00345AEA">
      <w:pPr>
        <w:pStyle w:val="a3"/>
        <w:rPr>
          <w:szCs w:val="28"/>
        </w:rPr>
      </w:pPr>
      <w:r w:rsidRPr="003619F4">
        <w:rPr>
          <w:szCs w:val="28"/>
        </w:rPr>
        <w:t>3.4. Види діяльності, що потребують відповідних дозволів та ліцензування, здійснюються Закладом після отримання необхідних документів відповідно до вимог чинного законодавства України.</w:t>
      </w:r>
    </w:p>
    <w:p w:rsidR="00345AEA" w:rsidRPr="003619F4" w:rsidRDefault="00345AEA" w:rsidP="00345AEA">
      <w:pPr>
        <w:pStyle w:val="a3"/>
        <w:rPr>
          <w:szCs w:val="28"/>
        </w:rPr>
      </w:pPr>
    </w:p>
    <w:p w:rsidR="00345AEA" w:rsidRPr="003619F4" w:rsidRDefault="00345AEA" w:rsidP="00345AEA">
      <w:pPr>
        <w:pStyle w:val="a3"/>
        <w:rPr>
          <w:szCs w:val="28"/>
        </w:rPr>
      </w:pPr>
      <w:r w:rsidRPr="003619F4">
        <w:rPr>
          <w:szCs w:val="28"/>
        </w:rPr>
        <w:t>3.5.   Захист персональних даних зд</w:t>
      </w:r>
      <w:r>
        <w:rPr>
          <w:szCs w:val="28"/>
        </w:rPr>
        <w:t>ійснюється відповідно до вимог З</w:t>
      </w:r>
      <w:r w:rsidRPr="003619F4">
        <w:rPr>
          <w:szCs w:val="28"/>
        </w:rPr>
        <w:t>аконів України «Про інформацію», «Про доступ до публічної інформації», «Про захист персональних даних» та інших нормативно-правових актів.</w:t>
      </w:r>
    </w:p>
    <w:p w:rsidR="00345AEA" w:rsidRPr="003619F4" w:rsidRDefault="00345AEA" w:rsidP="00345AEA">
      <w:pPr>
        <w:pStyle w:val="a3"/>
        <w:rPr>
          <w:bCs/>
          <w:szCs w:val="28"/>
        </w:rPr>
      </w:pPr>
    </w:p>
    <w:p w:rsidR="00345AEA" w:rsidRPr="003619F4" w:rsidRDefault="00345AEA" w:rsidP="00345AEA">
      <w:pPr>
        <w:jc w:val="center"/>
        <w:rPr>
          <w:bCs/>
          <w:szCs w:val="28"/>
        </w:rPr>
      </w:pPr>
      <w:r w:rsidRPr="003619F4">
        <w:rPr>
          <w:bCs/>
          <w:szCs w:val="28"/>
        </w:rPr>
        <w:t>Розділ 4. ЮРИДИЧНИЙ СТАТУС ЗАКЛАДУ</w:t>
      </w:r>
    </w:p>
    <w:p w:rsidR="00345AEA" w:rsidRPr="003619F4" w:rsidRDefault="00345AEA" w:rsidP="00345AEA">
      <w:pPr>
        <w:jc w:val="center"/>
        <w:rPr>
          <w:bCs/>
          <w:szCs w:val="28"/>
        </w:rPr>
      </w:pPr>
    </w:p>
    <w:p w:rsidR="00345AEA" w:rsidRPr="003619F4" w:rsidRDefault="00345AEA" w:rsidP="00345AEA">
      <w:pPr>
        <w:ind w:firstLine="567"/>
        <w:jc w:val="both"/>
        <w:rPr>
          <w:szCs w:val="28"/>
        </w:rPr>
      </w:pPr>
      <w:r w:rsidRPr="003619F4">
        <w:rPr>
          <w:szCs w:val="28"/>
        </w:rPr>
        <w:t xml:space="preserve">4.1. Заклад є юридичною особою публічного права. Прав та обов'язків юридичної особи Заклад набуває з моменту його державної реєстрації. </w:t>
      </w:r>
    </w:p>
    <w:p w:rsidR="00345AEA" w:rsidRPr="003619F4" w:rsidRDefault="00345AEA" w:rsidP="00345AEA">
      <w:pPr>
        <w:ind w:firstLine="567"/>
        <w:jc w:val="both"/>
        <w:rPr>
          <w:szCs w:val="28"/>
        </w:rPr>
      </w:pPr>
    </w:p>
    <w:p w:rsidR="00345AEA" w:rsidRPr="003619F4" w:rsidRDefault="00345AEA" w:rsidP="00345AEA">
      <w:pPr>
        <w:ind w:firstLine="567"/>
        <w:jc w:val="both"/>
        <w:rPr>
          <w:szCs w:val="28"/>
        </w:rPr>
      </w:pPr>
      <w:r w:rsidRPr="003619F4">
        <w:rPr>
          <w:szCs w:val="28"/>
        </w:rPr>
        <w:t xml:space="preserve">4.2. Заклад має відокремлене майно, самостійний баланс, рахунки в органах державної казначейської служби України та установах банків, печатку зі своїм найменуванням та ідентифікаційним кодом, кутовий штамп і бланки зі своїм найменуванням. </w:t>
      </w:r>
    </w:p>
    <w:p w:rsidR="00345AEA" w:rsidRPr="003619F4" w:rsidRDefault="00345AEA" w:rsidP="00345AEA">
      <w:pPr>
        <w:ind w:firstLine="567"/>
        <w:jc w:val="both"/>
        <w:rPr>
          <w:szCs w:val="28"/>
        </w:rPr>
      </w:pPr>
    </w:p>
    <w:p w:rsidR="00345AEA" w:rsidRPr="003619F4" w:rsidRDefault="00345AEA" w:rsidP="00345AEA">
      <w:pPr>
        <w:ind w:firstLine="567"/>
        <w:jc w:val="both"/>
        <w:rPr>
          <w:szCs w:val="28"/>
        </w:rPr>
      </w:pPr>
      <w:r w:rsidRPr="003619F4">
        <w:rPr>
          <w:szCs w:val="28"/>
        </w:rPr>
        <w:t xml:space="preserve">4.3. Заклад не несе відповідальності за зобов’язаннями держави, територіальних громад сіл, селищ, міст Миколаївської області та Органу управління майном. </w:t>
      </w:r>
    </w:p>
    <w:p w:rsidR="00345AEA" w:rsidRPr="003619F4" w:rsidRDefault="00345AEA" w:rsidP="00345AEA">
      <w:pPr>
        <w:ind w:firstLine="567"/>
        <w:jc w:val="both"/>
        <w:rPr>
          <w:szCs w:val="28"/>
        </w:rPr>
      </w:pPr>
      <w:r w:rsidRPr="003619F4">
        <w:rPr>
          <w:szCs w:val="28"/>
        </w:rPr>
        <w:t xml:space="preserve"> </w:t>
      </w:r>
    </w:p>
    <w:p w:rsidR="00345AEA" w:rsidRPr="003619F4" w:rsidRDefault="00345AEA" w:rsidP="00345AEA">
      <w:pPr>
        <w:ind w:firstLine="567"/>
        <w:jc w:val="both"/>
        <w:rPr>
          <w:szCs w:val="28"/>
        </w:rPr>
      </w:pPr>
      <w:r w:rsidRPr="003619F4">
        <w:rPr>
          <w:szCs w:val="28"/>
        </w:rPr>
        <w:t>4.4. Заклад має право укладати угоди, набувати майнових та немайнових прав, виконувати обов’язки, бути позивачем та відповідачем у судах відповідно до чинного законодавства України та цього Статуту;</w:t>
      </w:r>
    </w:p>
    <w:p w:rsidR="00345AEA" w:rsidRPr="003619F4" w:rsidRDefault="00345AEA" w:rsidP="00345AEA">
      <w:pPr>
        <w:ind w:firstLine="567"/>
        <w:jc w:val="both"/>
        <w:rPr>
          <w:szCs w:val="28"/>
        </w:rPr>
      </w:pPr>
    </w:p>
    <w:p w:rsidR="00345AEA" w:rsidRPr="003619F4" w:rsidRDefault="00345AEA" w:rsidP="00345AEA">
      <w:pPr>
        <w:ind w:firstLine="567"/>
        <w:jc w:val="center"/>
        <w:rPr>
          <w:bCs/>
          <w:szCs w:val="28"/>
        </w:rPr>
      </w:pPr>
      <w:r w:rsidRPr="003619F4">
        <w:rPr>
          <w:bCs/>
          <w:szCs w:val="28"/>
        </w:rPr>
        <w:t>Розділ 5. МАЙНО ЗАКЛАДУ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ind w:firstLine="567"/>
        <w:jc w:val="both"/>
        <w:rPr>
          <w:szCs w:val="28"/>
        </w:rPr>
      </w:pPr>
      <w:r w:rsidRPr="003619F4">
        <w:rPr>
          <w:szCs w:val="28"/>
        </w:rPr>
        <w:t xml:space="preserve">5.1. Майно  Закладу становлять основні фонди та оборотні кошти, а також цінності, вартість яких відображається у балансі Закладу (далі - </w:t>
      </w:r>
      <w:r>
        <w:rPr>
          <w:szCs w:val="28"/>
        </w:rPr>
        <w:t>м</w:t>
      </w:r>
      <w:r w:rsidRPr="003619F4">
        <w:rPr>
          <w:szCs w:val="28"/>
        </w:rPr>
        <w:t xml:space="preserve">айно). </w:t>
      </w:r>
    </w:p>
    <w:p w:rsidR="00345AEA" w:rsidRPr="003619F4" w:rsidRDefault="00345AEA" w:rsidP="00345AEA">
      <w:pPr>
        <w:ind w:firstLine="567"/>
        <w:jc w:val="both"/>
        <w:rPr>
          <w:szCs w:val="28"/>
        </w:rPr>
      </w:pPr>
      <w:r w:rsidRPr="003619F4">
        <w:rPr>
          <w:szCs w:val="28"/>
        </w:rPr>
        <w:t xml:space="preserve">Майно Закладу є спільною власністю територіальних громад сіл, селищ, міст Миколаївської області та закріплюється за ним на праві оперативного управління. </w:t>
      </w:r>
      <w:r w:rsidRPr="003619F4">
        <w:rPr>
          <w:szCs w:val="28"/>
        </w:rPr>
        <w:tab/>
      </w:r>
    </w:p>
    <w:p w:rsidR="00345AEA" w:rsidRPr="003619F4" w:rsidRDefault="00345AEA" w:rsidP="00345AEA">
      <w:pPr>
        <w:ind w:firstLine="567"/>
        <w:jc w:val="both"/>
        <w:rPr>
          <w:szCs w:val="28"/>
        </w:rPr>
      </w:pPr>
      <w:r w:rsidRPr="003619F4">
        <w:rPr>
          <w:szCs w:val="28"/>
        </w:rPr>
        <w:t xml:space="preserve">Здійснюючи право оперативного управління, </w:t>
      </w:r>
      <w:r>
        <w:rPr>
          <w:szCs w:val="28"/>
        </w:rPr>
        <w:t>Заклад</w:t>
      </w:r>
      <w:r w:rsidRPr="003619F4">
        <w:rPr>
          <w:szCs w:val="28"/>
        </w:rPr>
        <w:t xml:space="preserve"> володіє та користується майном, закріпленим за ним Власником або Органом управління майном, з обмеженням правоможності розпорядження щодо окремих видів майна за згодою Власника у випадках, передбачених чинним законодавством України. </w:t>
      </w:r>
    </w:p>
    <w:p w:rsidR="00345AEA" w:rsidRPr="003619F4" w:rsidRDefault="00345AEA" w:rsidP="00345AEA">
      <w:pPr>
        <w:ind w:firstLine="567"/>
        <w:jc w:val="both"/>
        <w:rPr>
          <w:szCs w:val="28"/>
        </w:rPr>
      </w:pPr>
    </w:p>
    <w:p w:rsidR="00345AEA" w:rsidRDefault="00345AEA" w:rsidP="00345AEA">
      <w:pPr>
        <w:ind w:firstLine="567"/>
        <w:jc w:val="both"/>
        <w:rPr>
          <w:szCs w:val="28"/>
        </w:rPr>
      </w:pPr>
      <w:r w:rsidRPr="003619F4">
        <w:rPr>
          <w:szCs w:val="28"/>
        </w:rPr>
        <w:t xml:space="preserve">5.2. Джерелами формування майна Закладу є: </w:t>
      </w:r>
    </w:p>
    <w:p w:rsidR="00345AEA" w:rsidRPr="003619F4" w:rsidRDefault="00345AEA" w:rsidP="00345AEA">
      <w:pPr>
        <w:ind w:firstLine="567"/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 xml:space="preserve">майно, передане йому Власником або Органом управління майном; 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 xml:space="preserve">капітальні вкладення і дотації з бюджетів; 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доходи від інших видів господарської діяльності;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 xml:space="preserve">майно, що надходить безоплатно або у вигляді  незворотної допомоги чи добровільних благодійних внесків, пожертвувань юридичних і фізичних осіб; </w:t>
      </w: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майно придбане у інших суб’єктів;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 xml:space="preserve">майно отримане з інших джерел, не заборонених чинним законодавством України. </w:t>
      </w:r>
    </w:p>
    <w:p w:rsidR="00345AEA" w:rsidRPr="003619F4" w:rsidRDefault="00345AEA" w:rsidP="00345AEA">
      <w:pPr>
        <w:ind w:firstLine="567"/>
        <w:jc w:val="both"/>
        <w:rPr>
          <w:szCs w:val="28"/>
        </w:rPr>
      </w:pPr>
    </w:p>
    <w:p w:rsidR="00345AEA" w:rsidRPr="003619F4" w:rsidRDefault="00345AEA" w:rsidP="00345AEA">
      <w:pPr>
        <w:ind w:firstLine="567"/>
        <w:jc w:val="both"/>
        <w:rPr>
          <w:szCs w:val="28"/>
        </w:rPr>
      </w:pPr>
      <w:r w:rsidRPr="003619F4">
        <w:rPr>
          <w:szCs w:val="28"/>
        </w:rPr>
        <w:t>5.3. Заклад не має прав</w:t>
      </w:r>
      <w:r w:rsidRPr="003619F4">
        <w:rPr>
          <w:szCs w:val="28"/>
          <w:lang w:val="ru-RU"/>
        </w:rPr>
        <w:t>а</w:t>
      </w:r>
      <w:r w:rsidRPr="003619F4">
        <w:rPr>
          <w:szCs w:val="28"/>
        </w:rPr>
        <w:t xml:space="preserve"> безоплатно передавати належне йому майно іншим юридичним особам чи громадянам, крім випадків, передбачених законом. </w:t>
      </w:r>
    </w:p>
    <w:p w:rsidR="00345AEA" w:rsidRPr="003619F4" w:rsidRDefault="00345AEA" w:rsidP="00345AEA">
      <w:pPr>
        <w:ind w:firstLine="567"/>
        <w:jc w:val="both"/>
        <w:rPr>
          <w:szCs w:val="28"/>
        </w:rPr>
      </w:pPr>
    </w:p>
    <w:p w:rsidR="00345AEA" w:rsidRPr="003619F4" w:rsidRDefault="00345AEA" w:rsidP="00345AEA">
      <w:pPr>
        <w:ind w:firstLine="567"/>
        <w:jc w:val="both"/>
        <w:rPr>
          <w:szCs w:val="28"/>
        </w:rPr>
      </w:pPr>
      <w:r w:rsidRPr="003619F4">
        <w:rPr>
          <w:szCs w:val="28"/>
        </w:rPr>
        <w:t xml:space="preserve">5.4. Відчужувати (продавати) майнові об'єкти спільної власності територіальних громад сіл, селищ, міст Миколаївської області, що належать до основних фондів, Заклад має право лише у порядку, визначеному Власником.  </w:t>
      </w:r>
    </w:p>
    <w:p w:rsidR="00345AEA" w:rsidRPr="003619F4" w:rsidRDefault="00345AEA" w:rsidP="00345AEA">
      <w:pPr>
        <w:ind w:firstLine="567"/>
        <w:jc w:val="both"/>
        <w:rPr>
          <w:szCs w:val="28"/>
        </w:rPr>
      </w:pPr>
    </w:p>
    <w:p w:rsidR="00345AEA" w:rsidRPr="003619F4" w:rsidRDefault="00345AEA" w:rsidP="00345AEA">
      <w:pPr>
        <w:ind w:firstLine="567"/>
        <w:jc w:val="both"/>
        <w:rPr>
          <w:szCs w:val="28"/>
        </w:rPr>
      </w:pPr>
      <w:r w:rsidRPr="003619F4">
        <w:rPr>
          <w:szCs w:val="28"/>
        </w:rPr>
        <w:t xml:space="preserve">5.5. Передача Закладом в оренду майна, що належить йому на праві оперативного управління, здійснюється у порядку, визначеному Власником. </w:t>
      </w:r>
    </w:p>
    <w:p w:rsidR="00345AEA" w:rsidRPr="003619F4" w:rsidRDefault="00345AEA" w:rsidP="00345AEA">
      <w:pPr>
        <w:ind w:firstLine="567"/>
        <w:jc w:val="both"/>
        <w:rPr>
          <w:szCs w:val="28"/>
        </w:rPr>
      </w:pPr>
    </w:p>
    <w:p w:rsidR="00345AEA" w:rsidRPr="003619F4" w:rsidRDefault="00345AEA" w:rsidP="00345AEA">
      <w:pPr>
        <w:ind w:firstLine="567"/>
        <w:jc w:val="both"/>
        <w:rPr>
          <w:szCs w:val="28"/>
        </w:rPr>
      </w:pPr>
      <w:r w:rsidRPr="003619F4">
        <w:rPr>
          <w:szCs w:val="28"/>
        </w:rPr>
        <w:t xml:space="preserve">5.6. Списання з балансу не повністю амортизованих основних фондів, первісна (переоцінена) вартість яких менш як 10 (десять) </w:t>
      </w:r>
      <w:proofErr w:type="spellStart"/>
      <w:r w:rsidRPr="003619F4">
        <w:rPr>
          <w:szCs w:val="28"/>
        </w:rPr>
        <w:t>тис.грн</w:t>
      </w:r>
      <w:proofErr w:type="spellEnd"/>
      <w:r w:rsidRPr="003619F4">
        <w:rPr>
          <w:szCs w:val="28"/>
        </w:rPr>
        <w:t>. за одиницю (комплект), а також прискорена амортизація основних фондів здійснюється за згодою Органу управління майном.</w:t>
      </w:r>
    </w:p>
    <w:p w:rsidR="00345AEA" w:rsidRPr="003619F4" w:rsidRDefault="00345AEA" w:rsidP="00345AEA">
      <w:pPr>
        <w:ind w:firstLine="567"/>
        <w:jc w:val="both"/>
        <w:rPr>
          <w:szCs w:val="28"/>
        </w:rPr>
      </w:pPr>
      <w:r w:rsidRPr="003619F4">
        <w:rPr>
          <w:szCs w:val="28"/>
        </w:rPr>
        <w:t>Списання з балансу іншого майна спільної власності територіальних громад сіл, селищ, міст Миколаївської області здійснюється у визначеному Власником порядку.</w:t>
      </w:r>
    </w:p>
    <w:p w:rsidR="00345AEA" w:rsidRPr="003619F4" w:rsidRDefault="00345AEA" w:rsidP="00345AEA">
      <w:pPr>
        <w:ind w:firstLine="567"/>
        <w:jc w:val="both"/>
        <w:rPr>
          <w:szCs w:val="28"/>
        </w:rPr>
      </w:pPr>
    </w:p>
    <w:p w:rsidR="00345AEA" w:rsidRPr="003619F4" w:rsidRDefault="00345AEA" w:rsidP="00345AEA">
      <w:pPr>
        <w:ind w:firstLine="567"/>
        <w:jc w:val="both"/>
        <w:rPr>
          <w:szCs w:val="28"/>
        </w:rPr>
      </w:pPr>
      <w:r w:rsidRPr="003619F4">
        <w:rPr>
          <w:szCs w:val="28"/>
        </w:rPr>
        <w:t>5.7. Заклад здійснює володіння, користування землею та іншими природними ресурсами відповідно до мети своєї діяльності та чинного законодавства. Вирішення питання щодо оформлення земельних правовідносин, у тому числі вилучення або відмови від земель, наданих у постійне користування або іншим чином закріплених за Закладом, здійснюється за погодженням з Органом управління майном.</w:t>
      </w:r>
    </w:p>
    <w:p w:rsidR="00345AEA" w:rsidRPr="003619F4" w:rsidRDefault="00345AEA" w:rsidP="00345AEA">
      <w:pPr>
        <w:ind w:firstLine="567"/>
        <w:jc w:val="both"/>
        <w:rPr>
          <w:szCs w:val="28"/>
        </w:rPr>
      </w:pPr>
    </w:p>
    <w:p w:rsidR="00345AEA" w:rsidRPr="003619F4" w:rsidRDefault="00345AEA" w:rsidP="00345AEA">
      <w:pPr>
        <w:ind w:firstLine="567"/>
        <w:jc w:val="both"/>
        <w:rPr>
          <w:szCs w:val="28"/>
        </w:rPr>
      </w:pPr>
      <w:r w:rsidRPr="003619F4">
        <w:rPr>
          <w:szCs w:val="28"/>
        </w:rPr>
        <w:t>5.8. Орган управління майном здійснює контроль за ефективним використанням і збереженням майна Закладу та інші функції у межах, визначених нормативно-правовими актами.</w:t>
      </w:r>
    </w:p>
    <w:p w:rsidR="00345AEA" w:rsidRPr="003619F4" w:rsidRDefault="00345AEA" w:rsidP="00345AEA">
      <w:pPr>
        <w:ind w:firstLine="567"/>
        <w:jc w:val="both"/>
        <w:rPr>
          <w:szCs w:val="28"/>
        </w:rPr>
      </w:pPr>
    </w:p>
    <w:p w:rsidR="00345AEA" w:rsidRPr="003619F4" w:rsidRDefault="00345AEA" w:rsidP="00345AEA">
      <w:pPr>
        <w:ind w:firstLine="567"/>
        <w:jc w:val="both"/>
        <w:rPr>
          <w:szCs w:val="28"/>
        </w:rPr>
      </w:pPr>
      <w:r w:rsidRPr="003619F4">
        <w:rPr>
          <w:szCs w:val="28"/>
        </w:rPr>
        <w:lastRenderedPageBreak/>
        <w:t xml:space="preserve">5.9. Збитки, завдані Закладу в результаті порушення його майнових прав фізичними, юридичними особами, державними органами та органами місцевого самоврядування, відшкодовуються Закладу в установленому чинним законодавством порядку. </w:t>
      </w:r>
    </w:p>
    <w:p w:rsidR="00345AEA" w:rsidRPr="003619F4" w:rsidRDefault="00345AEA" w:rsidP="00345AEA">
      <w:pPr>
        <w:ind w:firstLine="525"/>
        <w:jc w:val="both"/>
        <w:rPr>
          <w:szCs w:val="28"/>
        </w:rPr>
      </w:pPr>
    </w:p>
    <w:p w:rsidR="00345AEA" w:rsidRPr="003619F4" w:rsidRDefault="00345AEA" w:rsidP="00345AEA">
      <w:pPr>
        <w:jc w:val="center"/>
        <w:rPr>
          <w:bCs/>
          <w:szCs w:val="28"/>
        </w:rPr>
      </w:pPr>
      <w:r w:rsidRPr="003619F4">
        <w:rPr>
          <w:bCs/>
          <w:szCs w:val="28"/>
        </w:rPr>
        <w:t>Розділ 6. ПРАВА ТА ОБОВ'ЯЗКИ ЗАКЛАДУ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bCs/>
          <w:szCs w:val="28"/>
        </w:rPr>
        <w:t>6.1.</w:t>
      </w:r>
      <w:r w:rsidRPr="003619F4">
        <w:rPr>
          <w:szCs w:val="28"/>
        </w:rPr>
        <w:t xml:space="preserve"> Заклад має право: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самостійно визначати перспективи свого розвитку, здійснювати лікувально-профілактичну та господарську діяльність на основі розроблених програм, перспективних та поточних планів;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визначати структуру і штатний роз</w:t>
      </w:r>
      <w:r>
        <w:rPr>
          <w:szCs w:val="28"/>
        </w:rPr>
        <w:t>пис</w:t>
      </w:r>
      <w:r w:rsidRPr="003619F4">
        <w:rPr>
          <w:szCs w:val="28"/>
        </w:rPr>
        <w:t>, створювати структурні підрозділи, у тому числі госпрозрахункові, без статусу юридичної особи, в установленому чинним законодавством порядку;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надавати безоплатні та платні послуги у  ви</w:t>
      </w:r>
      <w:r>
        <w:rPr>
          <w:szCs w:val="28"/>
        </w:rPr>
        <w:t>падках</w:t>
      </w:r>
      <w:r w:rsidRPr="003619F4">
        <w:rPr>
          <w:szCs w:val="28"/>
        </w:rPr>
        <w:t xml:space="preserve"> і на умовах передбачених чинним законодавством України;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одержувати добровільні благодійні внески та пожертвування від юридичних і фізичних осіб відповідно до вимог чинного законодавства України;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за рахунок коштів Власника, власних надходжень закуповувати лікарські засоби, медичне і технологічне обладнання, автотранспортні засоби, прилади, різні матеріали, комплектуючі вироби, технічну документацію, різні послуги відповідно до чинного законодавства;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здійснювати діяльність, пов'язану з придбанням, зберіганням, перевезенням, реалізацією (відпуском), знищенням, використанням наркотичних засобів, психотропних речовин і прекурсорів;</w:t>
      </w:r>
    </w:p>
    <w:p w:rsidR="00345AEA" w:rsidRPr="003619F4" w:rsidRDefault="00345AEA" w:rsidP="00345AEA">
      <w:pPr>
        <w:shd w:val="clear" w:color="auto" w:fill="FFFFFF"/>
        <w:spacing w:line="317" w:lineRule="exact"/>
        <w:ind w:left="53"/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укладати та виконувати усі передбачені законодавством види договорів, угод, контрактів з юридичними і фізичними особами з урахуванням особливостей, визначених чинним законодавством та цим Статутом;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набувати права власності на майно, бути орендодавцем та/або орендарем майна, необхідного для забезпечення діяльності Закладу, в порядку та випадках, передбачених чинним законодавством;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розпоряджатися коштами, одержаними від господарської та іншої діяльності відповідно до цього Статуту;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брати участь в асоціаціях та інших об’єднаннях на добровільних засадах згідно з чинним законодавством з урахуванням особли</w:t>
      </w:r>
      <w:r>
        <w:rPr>
          <w:szCs w:val="28"/>
        </w:rPr>
        <w:t>востей, визначених цим Статутом;</w:t>
      </w:r>
    </w:p>
    <w:p w:rsidR="00345AEA" w:rsidRDefault="00345AEA" w:rsidP="00345AEA">
      <w:pPr>
        <w:jc w:val="both"/>
        <w:rPr>
          <w:szCs w:val="28"/>
        </w:rPr>
      </w:pPr>
    </w:p>
    <w:p w:rsidR="00345AEA" w:rsidRPr="002333F3" w:rsidRDefault="00345AEA" w:rsidP="00345AEA">
      <w:pPr>
        <w:jc w:val="both"/>
        <w:rPr>
          <w:szCs w:val="28"/>
        </w:rPr>
      </w:pPr>
      <w:r w:rsidRPr="002333F3">
        <w:rPr>
          <w:szCs w:val="28"/>
        </w:rPr>
        <w:t>створювати опікунську раду.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Default="00345AEA" w:rsidP="00345AEA">
      <w:pPr>
        <w:ind w:firstLine="525"/>
        <w:jc w:val="both"/>
        <w:rPr>
          <w:szCs w:val="28"/>
        </w:rPr>
      </w:pPr>
      <w:r w:rsidRPr="003619F4">
        <w:rPr>
          <w:bCs/>
          <w:szCs w:val="28"/>
        </w:rPr>
        <w:t xml:space="preserve">6.2. </w:t>
      </w:r>
      <w:r w:rsidRPr="003619F4">
        <w:rPr>
          <w:szCs w:val="28"/>
        </w:rPr>
        <w:t>Заклад зобов’язаний:</w:t>
      </w:r>
    </w:p>
    <w:p w:rsidR="00345AEA" w:rsidRPr="003619F4" w:rsidRDefault="00345AEA" w:rsidP="00345AEA">
      <w:pPr>
        <w:ind w:firstLine="525"/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надавати кваліфіковану, спеціалізовану медичну допомогу відповідній категорії хворих;</w:t>
      </w:r>
    </w:p>
    <w:p w:rsidR="00345AEA" w:rsidRPr="003619F4" w:rsidRDefault="00345AEA" w:rsidP="00345AEA">
      <w:pPr>
        <w:ind w:firstLine="525"/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забезпечувати своєчасну сплату податків, зборів (обов'язкових платежів) та інших відрахувань до бюджету та державних цільових фондів згідно з чинним законодавством України;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забезпечувати ефективне використання і збереження майна спільної власності територіальних громад сіл, селищ, міст Миколаївської області;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нести відповідальність за дотримання вимог чинного законодавства України під час користування відведеною земельною ділянкою;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здійснювати будівництво, реконструкцію та капітальний ремонт основних фондів;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забезпечувати своєчасне освоєння нових технічних потужностей науково-технічного прогресу та якнайшвидше введення в дію придбаного обладнання, нести відповідальність за незадовільне його використання;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придбавати необхідні матеріальні ресурси у підприємств, організаці</w:t>
      </w:r>
      <w:r>
        <w:rPr>
          <w:szCs w:val="28"/>
        </w:rPr>
        <w:t>й та установ незалежно від форм</w:t>
      </w:r>
      <w:r w:rsidRPr="003619F4">
        <w:rPr>
          <w:szCs w:val="28"/>
        </w:rPr>
        <w:t xml:space="preserve"> власності, а також у фізичних осіб;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здійснювати заходи із удосконалення організації роботи Закладу з оперативної діяльності та його матеріально-технічного забезпечення;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 xml:space="preserve"> створювати належні умови для високопродуктивної праці, забезпечувати додержання вимог </w:t>
      </w:r>
      <w:r>
        <w:rPr>
          <w:szCs w:val="28"/>
        </w:rPr>
        <w:t xml:space="preserve">чинного </w:t>
      </w:r>
      <w:r w:rsidRPr="003619F4">
        <w:rPr>
          <w:szCs w:val="28"/>
        </w:rPr>
        <w:t>законодавства про працю, правил та норм охорони праці, техніки безпеки, соціального страхування;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нести відповідальність в установленому законом порядку за шкоду, заподіяну здоров’ю  та працездатності працівників Закладу;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забезпечувати економне, раціональне використання фонду споживання та своєчасні розрахунки з працівниками Закладу;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розробляти та впроваджувати заходи із забезпечення завдань, передбачених планами мобілізаційної підготовки та техногенно-екологічних заходів;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Default="00345AEA" w:rsidP="00345AEA">
      <w:pPr>
        <w:jc w:val="both"/>
        <w:rPr>
          <w:szCs w:val="28"/>
        </w:rPr>
      </w:pPr>
      <w:r w:rsidRPr="003619F4">
        <w:rPr>
          <w:szCs w:val="28"/>
        </w:rPr>
        <w:lastRenderedPageBreak/>
        <w:t>виконувати норми і вимоги щодо охорони навколишнього природного середовища, раціонального використання і відтворення природних ресурсів та з</w:t>
      </w:r>
      <w:r>
        <w:rPr>
          <w:szCs w:val="28"/>
        </w:rPr>
        <w:t>абезпечення екологічної безпеки;</w:t>
      </w:r>
    </w:p>
    <w:p w:rsidR="00345AEA" w:rsidRDefault="00345AEA" w:rsidP="00345AEA">
      <w:pPr>
        <w:jc w:val="both"/>
        <w:rPr>
          <w:szCs w:val="28"/>
        </w:rPr>
      </w:pPr>
    </w:p>
    <w:p w:rsidR="00345AEA" w:rsidRPr="002333F3" w:rsidRDefault="00345AEA" w:rsidP="00345AEA">
      <w:pPr>
        <w:jc w:val="both"/>
        <w:rPr>
          <w:szCs w:val="28"/>
        </w:rPr>
      </w:pPr>
      <w:r w:rsidRPr="002333F3">
        <w:rPr>
          <w:szCs w:val="28"/>
        </w:rPr>
        <w:t>створювати спостережну раду.</w:t>
      </w:r>
    </w:p>
    <w:p w:rsidR="00345AEA" w:rsidRPr="00345AEA" w:rsidRDefault="00345AEA" w:rsidP="00345AEA">
      <w:pPr>
        <w:jc w:val="both"/>
        <w:rPr>
          <w:b/>
          <w:szCs w:val="28"/>
        </w:rPr>
      </w:pP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bCs/>
          <w:szCs w:val="28"/>
        </w:rPr>
        <w:t>6.3.</w:t>
      </w:r>
      <w:r w:rsidRPr="003619F4">
        <w:rPr>
          <w:szCs w:val="28"/>
        </w:rPr>
        <w:t xml:space="preserve"> У разі порушення Закладом законодавства про охорону навколишнього природного середовища його діяльність може бути обмежена, тимчасово заборонена або припинена відповідно до чинного законодавства України.</w:t>
      </w:r>
    </w:p>
    <w:p w:rsidR="00345AEA" w:rsidRPr="003619F4" w:rsidRDefault="00345AEA" w:rsidP="00345AEA">
      <w:pPr>
        <w:jc w:val="center"/>
        <w:rPr>
          <w:bCs/>
          <w:szCs w:val="28"/>
        </w:rPr>
      </w:pPr>
    </w:p>
    <w:p w:rsidR="00345AEA" w:rsidRPr="003619F4" w:rsidRDefault="00345AEA" w:rsidP="00345AEA">
      <w:pPr>
        <w:jc w:val="center"/>
        <w:rPr>
          <w:bCs/>
          <w:szCs w:val="28"/>
        </w:rPr>
      </w:pPr>
      <w:r w:rsidRPr="003619F4">
        <w:rPr>
          <w:bCs/>
          <w:szCs w:val="28"/>
        </w:rPr>
        <w:t xml:space="preserve">Розділ 7. ГОСПОДАРСЬКА, ФІНАНСОВА ТА СОЦІАЛЬНА </w:t>
      </w:r>
    </w:p>
    <w:p w:rsidR="00345AEA" w:rsidRPr="003619F4" w:rsidRDefault="00345AEA" w:rsidP="00345AEA">
      <w:pPr>
        <w:jc w:val="center"/>
        <w:rPr>
          <w:bCs/>
          <w:szCs w:val="28"/>
        </w:rPr>
      </w:pPr>
      <w:r w:rsidRPr="003619F4">
        <w:rPr>
          <w:bCs/>
          <w:szCs w:val="28"/>
        </w:rPr>
        <w:t>ДІЯЛЬНІСТЬ ЗАКЛАДУ</w:t>
      </w:r>
    </w:p>
    <w:p w:rsidR="00345AEA" w:rsidRPr="003619F4" w:rsidRDefault="00345AEA" w:rsidP="00345AEA">
      <w:pPr>
        <w:jc w:val="center"/>
        <w:rPr>
          <w:bCs/>
          <w:szCs w:val="28"/>
        </w:rPr>
      </w:pPr>
    </w:p>
    <w:p w:rsidR="00345AEA" w:rsidRPr="003619F4" w:rsidRDefault="00345AEA" w:rsidP="00345AEA">
      <w:pPr>
        <w:jc w:val="both"/>
        <w:rPr>
          <w:bCs/>
          <w:szCs w:val="28"/>
        </w:rPr>
      </w:pPr>
      <w:r w:rsidRPr="003619F4">
        <w:rPr>
          <w:bCs/>
          <w:szCs w:val="28"/>
        </w:rPr>
        <w:tab/>
        <w:t>7.1</w:t>
      </w:r>
      <w:r>
        <w:rPr>
          <w:bCs/>
          <w:szCs w:val="28"/>
        </w:rPr>
        <w:t>.</w:t>
      </w:r>
      <w:r w:rsidRPr="003619F4">
        <w:rPr>
          <w:bCs/>
          <w:szCs w:val="28"/>
        </w:rPr>
        <w:t xml:space="preserve"> Заклад є неприбутковою юридичною особою</w:t>
      </w:r>
      <w:r>
        <w:rPr>
          <w:bCs/>
          <w:szCs w:val="28"/>
        </w:rPr>
        <w:t xml:space="preserve"> (закладом)</w:t>
      </w:r>
      <w:r w:rsidRPr="003619F4">
        <w:rPr>
          <w:bCs/>
          <w:szCs w:val="28"/>
        </w:rPr>
        <w:t>.</w:t>
      </w:r>
    </w:p>
    <w:p w:rsidR="00345AEA" w:rsidRPr="003619F4" w:rsidRDefault="00345AEA" w:rsidP="00345AEA">
      <w:pPr>
        <w:jc w:val="both"/>
        <w:rPr>
          <w:bCs/>
          <w:szCs w:val="28"/>
        </w:rPr>
      </w:pPr>
    </w:p>
    <w:p w:rsidR="00345AEA" w:rsidRPr="003619F4" w:rsidRDefault="00345AEA" w:rsidP="00345AEA">
      <w:pPr>
        <w:jc w:val="both"/>
        <w:rPr>
          <w:bCs/>
          <w:szCs w:val="28"/>
        </w:rPr>
      </w:pPr>
      <w:r w:rsidRPr="003619F4">
        <w:rPr>
          <w:bCs/>
          <w:szCs w:val="28"/>
        </w:rPr>
        <w:tab/>
        <w:t>7.2</w:t>
      </w:r>
      <w:r>
        <w:rPr>
          <w:bCs/>
          <w:szCs w:val="28"/>
        </w:rPr>
        <w:t>.</w:t>
      </w:r>
      <w:r w:rsidRPr="003619F4">
        <w:rPr>
          <w:bCs/>
          <w:szCs w:val="28"/>
        </w:rPr>
        <w:t xml:space="preserve"> Заклад фінансується за рахунок бюджетних коштів, власних надходжень, добровільних внесків підприємств, установ і</w:t>
      </w:r>
      <w:r>
        <w:rPr>
          <w:bCs/>
          <w:szCs w:val="28"/>
        </w:rPr>
        <w:t xml:space="preserve"> організацій незалежно від форм</w:t>
      </w:r>
      <w:r w:rsidRPr="003619F4">
        <w:rPr>
          <w:bCs/>
          <w:szCs w:val="28"/>
        </w:rPr>
        <w:t xml:space="preserve"> власності, громадських організацій та фізичних осіб.</w:t>
      </w:r>
    </w:p>
    <w:p w:rsidR="00345AEA" w:rsidRPr="003619F4" w:rsidRDefault="00345AEA" w:rsidP="00345AEA">
      <w:pPr>
        <w:jc w:val="both"/>
        <w:rPr>
          <w:bCs/>
          <w:szCs w:val="28"/>
        </w:rPr>
      </w:pPr>
    </w:p>
    <w:p w:rsidR="00345AEA" w:rsidRPr="003619F4" w:rsidRDefault="00345AEA" w:rsidP="00345AEA">
      <w:pPr>
        <w:jc w:val="both"/>
        <w:rPr>
          <w:bCs/>
          <w:szCs w:val="28"/>
        </w:rPr>
      </w:pPr>
      <w:r w:rsidRPr="003619F4">
        <w:rPr>
          <w:bCs/>
          <w:szCs w:val="28"/>
        </w:rPr>
        <w:tab/>
        <w:t>7.3</w:t>
      </w:r>
      <w:r>
        <w:rPr>
          <w:bCs/>
          <w:szCs w:val="28"/>
        </w:rPr>
        <w:t>. Забороняється</w:t>
      </w:r>
      <w:r w:rsidRPr="003619F4">
        <w:rPr>
          <w:bCs/>
          <w:szCs w:val="28"/>
        </w:rPr>
        <w:t xml:space="preserve"> розподіл отриманих доходів (прибутків) або її частини Власнику, членам Власника, працівникам (крім оплати їх</w:t>
      </w:r>
      <w:r>
        <w:rPr>
          <w:bCs/>
          <w:szCs w:val="28"/>
        </w:rPr>
        <w:t xml:space="preserve"> праці, на</w:t>
      </w:r>
      <w:r w:rsidRPr="003619F4">
        <w:rPr>
          <w:bCs/>
          <w:szCs w:val="28"/>
        </w:rPr>
        <w:t>рахування єдиного соціального внеску), членам органів управління та іншим пов’язаним із ними особам.</w:t>
      </w:r>
    </w:p>
    <w:p w:rsidR="00345AEA" w:rsidRPr="003619F4" w:rsidRDefault="00345AEA" w:rsidP="00345AEA">
      <w:pPr>
        <w:jc w:val="both"/>
        <w:rPr>
          <w:bCs/>
          <w:szCs w:val="28"/>
        </w:rPr>
      </w:pPr>
    </w:p>
    <w:p w:rsidR="00345AEA" w:rsidRPr="003619F4" w:rsidRDefault="00345AEA" w:rsidP="00345AEA">
      <w:pPr>
        <w:jc w:val="both"/>
        <w:rPr>
          <w:bCs/>
          <w:szCs w:val="28"/>
        </w:rPr>
      </w:pPr>
      <w:r w:rsidRPr="003619F4">
        <w:rPr>
          <w:bCs/>
          <w:szCs w:val="28"/>
        </w:rPr>
        <w:tab/>
        <w:t>7.4</w:t>
      </w:r>
      <w:r>
        <w:rPr>
          <w:bCs/>
          <w:szCs w:val="28"/>
        </w:rPr>
        <w:t>.</w:t>
      </w:r>
      <w:r w:rsidRPr="003619F4">
        <w:rPr>
          <w:bCs/>
          <w:szCs w:val="28"/>
        </w:rPr>
        <w:t xml:space="preserve"> Доходи (прибутки) Закладу використовується виключно для фінансування видатків на утримання Закладу, реалізацію мети, завдань та напрямів діяльності, визначених цим Статутом.</w:t>
      </w:r>
    </w:p>
    <w:p w:rsidR="00345AEA" w:rsidRPr="003619F4" w:rsidRDefault="00345AEA" w:rsidP="00345AEA">
      <w:pPr>
        <w:jc w:val="center"/>
        <w:rPr>
          <w:bCs/>
          <w:szCs w:val="28"/>
        </w:rPr>
      </w:pPr>
    </w:p>
    <w:p w:rsidR="00345AEA" w:rsidRPr="003619F4" w:rsidRDefault="00345AEA" w:rsidP="00345AEA">
      <w:pPr>
        <w:pStyle w:val="a5"/>
        <w:ind w:firstLine="525"/>
        <w:rPr>
          <w:szCs w:val="28"/>
        </w:rPr>
      </w:pPr>
      <w:r w:rsidRPr="003619F4">
        <w:rPr>
          <w:szCs w:val="28"/>
        </w:rPr>
        <w:t xml:space="preserve"> 7.5. Головною формою планування та організації діяльності Закладу є власні поточні і перспективні плани лікувально-профілактичного процесу та соціального розвитку.</w:t>
      </w:r>
    </w:p>
    <w:p w:rsidR="00345AEA" w:rsidRPr="003619F4" w:rsidRDefault="00345AEA" w:rsidP="00345AEA">
      <w:pPr>
        <w:pStyle w:val="a5"/>
        <w:ind w:firstLine="525"/>
        <w:rPr>
          <w:szCs w:val="28"/>
        </w:rPr>
      </w:pPr>
    </w:p>
    <w:p w:rsidR="00345AEA" w:rsidRPr="003619F4" w:rsidRDefault="00345AEA" w:rsidP="00345AEA">
      <w:pPr>
        <w:pStyle w:val="a5"/>
        <w:ind w:firstLine="525"/>
        <w:rPr>
          <w:szCs w:val="28"/>
        </w:rPr>
      </w:pPr>
      <w:r w:rsidRPr="003619F4">
        <w:rPr>
          <w:szCs w:val="28"/>
        </w:rPr>
        <w:tab/>
        <w:t>7.6. Заклад здійснює господарську діяльність у межах бюджетних асигнувань та на основі оперативного управління майном.</w:t>
      </w:r>
    </w:p>
    <w:p w:rsidR="00345AEA" w:rsidRPr="003619F4" w:rsidRDefault="00345AEA" w:rsidP="00345AEA">
      <w:pPr>
        <w:pStyle w:val="a5"/>
        <w:ind w:firstLine="525"/>
        <w:rPr>
          <w:szCs w:val="28"/>
        </w:rPr>
      </w:pP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bCs/>
          <w:szCs w:val="28"/>
        </w:rPr>
        <w:tab/>
        <w:t xml:space="preserve">7.7. </w:t>
      </w:r>
      <w:r w:rsidRPr="003619F4">
        <w:rPr>
          <w:szCs w:val="28"/>
        </w:rPr>
        <w:t>Фонд оплати праці створюється у розмірах, що визначаються згідно з чинним законодавством України.</w:t>
      </w:r>
    </w:p>
    <w:p w:rsidR="00345AEA" w:rsidRPr="003619F4" w:rsidRDefault="00345AEA" w:rsidP="00345AEA">
      <w:pPr>
        <w:ind w:firstLine="525"/>
        <w:jc w:val="both"/>
        <w:rPr>
          <w:szCs w:val="28"/>
        </w:rPr>
      </w:pP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bCs/>
          <w:szCs w:val="28"/>
        </w:rPr>
        <w:tab/>
        <w:t>7.8.</w:t>
      </w:r>
      <w:r w:rsidRPr="003619F4">
        <w:rPr>
          <w:szCs w:val="28"/>
        </w:rPr>
        <w:t xml:space="preserve"> Заклад здійснює оплату праці в межах фонду  оплати  праці з урахуванням умов колективного договору. </w:t>
      </w:r>
    </w:p>
    <w:p w:rsidR="00345AEA" w:rsidRPr="003619F4" w:rsidRDefault="00345AEA" w:rsidP="00345AEA">
      <w:pPr>
        <w:ind w:firstLine="525"/>
        <w:jc w:val="both"/>
        <w:rPr>
          <w:szCs w:val="28"/>
        </w:rPr>
      </w:pP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bCs/>
          <w:szCs w:val="28"/>
        </w:rPr>
        <w:tab/>
        <w:t xml:space="preserve">7.9. </w:t>
      </w:r>
      <w:r w:rsidRPr="003619F4">
        <w:rPr>
          <w:szCs w:val="28"/>
        </w:rPr>
        <w:t>Мінімальна заробітна плата працівників не може бути нижчою від установленого  чинним  законодавством  мінімального  розміру  заробітної плати.</w:t>
      </w:r>
    </w:p>
    <w:p w:rsidR="00345AEA" w:rsidRPr="003619F4" w:rsidRDefault="00345AEA" w:rsidP="00345AEA">
      <w:pPr>
        <w:ind w:firstLine="525"/>
        <w:jc w:val="both"/>
        <w:rPr>
          <w:szCs w:val="28"/>
        </w:rPr>
      </w:pP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bCs/>
          <w:szCs w:val="28"/>
        </w:rPr>
        <w:lastRenderedPageBreak/>
        <w:tab/>
        <w:t xml:space="preserve">7.10. </w:t>
      </w:r>
      <w:r w:rsidRPr="003619F4">
        <w:rPr>
          <w:szCs w:val="28"/>
        </w:rPr>
        <w:t>Оплата праці працівників Закладу здійснюється відповідно до вимог Кодексу законів про працю України, інших нормативно-правових актів України, розмірів посадових окладів та затвердженого штатного розпису.</w:t>
      </w:r>
    </w:p>
    <w:p w:rsidR="00345AEA" w:rsidRPr="003619F4" w:rsidRDefault="00345AEA" w:rsidP="00345AEA">
      <w:pPr>
        <w:ind w:firstLine="525"/>
        <w:jc w:val="both"/>
        <w:rPr>
          <w:szCs w:val="28"/>
        </w:rPr>
      </w:pP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bCs/>
          <w:szCs w:val="28"/>
        </w:rPr>
        <w:tab/>
        <w:t>7.11.</w:t>
      </w:r>
      <w:r w:rsidRPr="003619F4">
        <w:rPr>
          <w:szCs w:val="28"/>
        </w:rPr>
        <w:t xml:space="preserve"> Заклад здійснює оперативний та бухгалтерський облік результатів своєї діяльності, складає статистичну інформацію, надає згідно з вимогами чинного законодавства України до відповідних органів фінансову звітність та статистичну інформацію щодо своєї діяльності.</w:t>
      </w:r>
    </w:p>
    <w:p w:rsidR="00345AEA" w:rsidRPr="003619F4" w:rsidRDefault="00345AEA" w:rsidP="00345AEA">
      <w:pPr>
        <w:ind w:firstLine="525"/>
        <w:jc w:val="both"/>
        <w:rPr>
          <w:szCs w:val="28"/>
        </w:rPr>
      </w:pPr>
    </w:p>
    <w:p w:rsidR="00345AEA" w:rsidRPr="003619F4" w:rsidRDefault="00345AEA" w:rsidP="00345AEA">
      <w:pPr>
        <w:ind w:firstLine="567"/>
        <w:jc w:val="both"/>
        <w:rPr>
          <w:szCs w:val="28"/>
        </w:rPr>
      </w:pPr>
      <w:r w:rsidRPr="003619F4">
        <w:rPr>
          <w:szCs w:val="28"/>
        </w:rPr>
        <w:tab/>
        <w:t>7.12. Контроль за фінансовою, а також за окремими сторонами діяльності Закладу здійснюється відповідними органами у межах їх компетенції згідно з чинним законодавством України.</w:t>
      </w:r>
    </w:p>
    <w:p w:rsidR="00345AEA" w:rsidRPr="003619F4" w:rsidRDefault="00345AEA" w:rsidP="00345AEA">
      <w:pPr>
        <w:ind w:firstLine="567"/>
        <w:jc w:val="both"/>
        <w:rPr>
          <w:szCs w:val="28"/>
        </w:rPr>
      </w:pPr>
    </w:p>
    <w:p w:rsidR="00345AEA" w:rsidRPr="003619F4" w:rsidRDefault="00345AEA" w:rsidP="00345AEA">
      <w:pPr>
        <w:ind w:firstLine="567"/>
        <w:jc w:val="both"/>
        <w:rPr>
          <w:szCs w:val="28"/>
        </w:rPr>
      </w:pPr>
      <w:r w:rsidRPr="003619F4">
        <w:rPr>
          <w:szCs w:val="28"/>
        </w:rPr>
        <w:tab/>
        <w:t>7.13. Головний лікар та головний бухгалтер Закладу несуть персональну відповідальність за додержання порядку ведення і достовірність бухгалтерського обліку, статистичної та фінансової звітності.</w:t>
      </w:r>
    </w:p>
    <w:p w:rsidR="00345AEA" w:rsidRPr="003619F4" w:rsidRDefault="00345AEA" w:rsidP="00345AEA">
      <w:pPr>
        <w:ind w:firstLine="567"/>
        <w:jc w:val="both"/>
        <w:rPr>
          <w:szCs w:val="28"/>
        </w:rPr>
      </w:pPr>
    </w:p>
    <w:p w:rsidR="00345AEA" w:rsidRPr="003619F4" w:rsidRDefault="00345AEA" w:rsidP="00345AEA">
      <w:pPr>
        <w:jc w:val="center"/>
        <w:rPr>
          <w:bCs/>
          <w:szCs w:val="28"/>
        </w:rPr>
      </w:pPr>
      <w:r w:rsidRPr="003619F4">
        <w:rPr>
          <w:bCs/>
          <w:szCs w:val="28"/>
        </w:rPr>
        <w:t>Розділ 8. МІЖНАРОДНЕ СПІВРОБІТНИЦТВО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bCs/>
          <w:szCs w:val="28"/>
        </w:rPr>
        <w:t>8.1.</w:t>
      </w:r>
      <w:r w:rsidRPr="003619F4">
        <w:rPr>
          <w:szCs w:val="28"/>
        </w:rPr>
        <w:t xml:space="preserve"> Заклад має право здійснювати міжнародне співробітництво відповідно до чинного законодавства України.</w:t>
      </w:r>
    </w:p>
    <w:p w:rsidR="00345AEA" w:rsidRPr="003619F4" w:rsidRDefault="00345AEA" w:rsidP="00345AEA">
      <w:pPr>
        <w:ind w:firstLine="525"/>
        <w:jc w:val="both"/>
        <w:rPr>
          <w:szCs w:val="28"/>
        </w:rPr>
      </w:pPr>
    </w:p>
    <w:p w:rsidR="00345AEA" w:rsidRPr="003619F4" w:rsidRDefault="00345AEA" w:rsidP="00345AEA">
      <w:pPr>
        <w:jc w:val="center"/>
        <w:rPr>
          <w:bCs/>
          <w:szCs w:val="28"/>
        </w:rPr>
      </w:pPr>
      <w:r w:rsidRPr="003619F4">
        <w:rPr>
          <w:bCs/>
          <w:szCs w:val="28"/>
        </w:rPr>
        <w:t>Розділ 9. УПРАВЛІННЯ ЗАКЛАДОМ</w:t>
      </w:r>
    </w:p>
    <w:p w:rsidR="00345AEA" w:rsidRPr="003619F4" w:rsidRDefault="00345AEA" w:rsidP="00345AEA">
      <w:pPr>
        <w:ind w:firstLine="525"/>
        <w:jc w:val="both"/>
        <w:rPr>
          <w:bCs/>
          <w:szCs w:val="28"/>
        </w:rPr>
      </w:pP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bCs/>
          <w:szCs w:val="28"/>
        </w:rPr>
        <w:t>9.1.</w:t>
      </w:r>
      <w:r w:rsidRPr="003619F4">
        <w:rPr>
          <w:szCs w:val="28"/>
        </w:rPr>
        <w:t xml:space="preserve"> Управління Закладом здійснюється відповідно до цього Статуту на</w:t>
      </w:r>
      <w:r w:rsidRPr="003619F4">
        <w:rPr>
          <w:szCs w:val="28"/>
        </w:rPr>
        <w:br/>
        <w:t>підставі поєднання прав Власника або Органу управління майном щодо</w:t>
      </w:r>
      <w:r w:rsidRPr="003619F4">
        <w:rPr>
          <w:szCs w:val="28"/>
        </w:rPr>
        <w:br/>
        <w:t>господарського використання майна, участі в управлінні трудового колективу,</w:t>
      </w:r>
      <w:r w:rsidRPr="003619F4">
        <w:rPr>
          <w:szCs w:val="28"/>
        </w:rPr>
        <w:br/>
        <w:t>єдиноначальності та колегіальності.</w:t>
      </w:r>
    </w:p>
    <w:p w:rsidR="00345AEA" w:rsidRPr="003619F4" w:rsidRDefault="00345AEA" w:rsidP="00345AEA">
      <w:pPr>
        <w:ind w:firstLine="525"/>
        <w:jc w:val="both"/>
        <w:rPr>
          <w:szCs w:val="28"/>
        </w:rPr>
      </w:pPr>
    </w:p>
    <w:p w:rsidR="00345AEA" w:rsidRPr="002333F3" w:rsidRDefault="00345AEA" w:rsidP="00345AEA">
      <w:pPr>
        <w:ind w:firstLine="525"/>
        <w:jc w:val="both"/>
      </w:pPr>
      <w:r w:rsidRPr="002333F3">
        <w:rPr>
          <w:bCs/>
          <w:szCs w:val="28"/>
        </w:rPr>
        <w:t>9.2.</w:t>
      </w:r>
      <w:r w:rsidR="002333F3" w:rsidRPr="002333F3">
        <w:rPr>
          <w:bCs/>
          <w:szCs w:val="28"/>
        </w:rPr>
        <w:t xml:space="preserve"> </w:t>
      </w:r>
      <w:r w:rsidRPr="002333F3">
        <w:t>Заклад очолює головний лікар, який відповідає є</w:t>
      </w:r>
      <w:r w:rsidR="002333F3">
        <w:t>диним кваліфікаційним вимогам, у</w:t>
      </w:r>
      <w:r w:rsidRPr="002333F3">
        <w:t xml:space="preserve">становленим центральним органом виконавчої влади, що забезпечує формування державної політики у сфері охорони здоров’я. </w:t>
      </w:r>
    </w:p>
    <w:p w:rsidR="00345AEA" w:rsidRPr="002333F3" w:rsidRDefault="00345AEA" w:rsidP="00345AEA">
      <w:pPr>
        <w:ind w:firstLine="525"/>
        <w:jc w:val="both"/>
        <w:rPr>
          <w:szCs w:val="28"/>
        </w:rPr>
      </w:pPr>
      <w:r w:rsidRPr="002333F3">
        <w:t>Головний лікар призначається на посаду та звільняється з посади на   підставі    рішення   Власника на конкурсній основі  в   установленому   чинним законодавством порядку. Орган управління майном укладає (припиняє, роз</w:t>
      </w:r>
      <w:r w:rsidR="002333F3">
        <w:t xml:space="preserve">риває) з ним контракт, у якому </w:t>
      </w:r>
      <w:r w:rsidR="007E4FB6">
        <w:t>ви</w:t>
      </w:r>
      <w:r w:rsidRPr="002333F3">
        <w:t>значається строк його дії, права, обов’язки і відповідальність головного лікаря, умови його матеріального забезпечення, звільнення з посади</w:t>
      </w:r>
      <w:r w:rsidR="002333F3">
        <w:t xml:space="preserve"> та</w:t>
      </w:r>
      <w:r w:rsidRPr="002333F3">
        <w:t xml:space="preserve"> інші умови трудових відносин.</w:t>
      </w:r>
    </w:p>
    <w:p w:rsidR="00345AEA" w:rsidRPr="003619F4" w:rsidRDefault="00345AEA" w:rsidP="00345AEA">
      <w:pPr>
        <w:ind w:firstLine="525"/>
        <w:jc w:val="both"/>
        <w:rPr>
          <w:szCs w:val="28"/>
        </w:rPr>
      </w:pPr>
    </w:p>
    <w:p w:rsidR="00345AEA" w:rsidRDefault="00345AEA" w:rsidP="00345AEA">
      <w:pPr>
        <w:ind w:firstLine="525"/>
        <w:jc w:val="both"/>
        <w:rPr>
          <w:bCs/>
          <w:szCs w:val="28"/>
        </w:rPr>
      </w:pPr>
    </w:p>
    <w:p w:rsidR="00345AEA" w:rsidRPr="003619F4" w:rsidRDefault="00345AEA" w:rsidP="00345AEA">
      <w:pPr>
        <w:ind w:firstLine="525"/>
        <w:jc w:val="both"/>
        <w:rPr>
          <w:bCs/>
          <w:szCs w:val="28"/>
        </w:rPr>
      </w:pPr>
      <w:r w:rsidRPr="003619F4">
        <w:rPr>
          <w:bCs/>
          <w:szCs w:val="28"/>
        </w:rPr>
        <w:t>9.3. Головний лікар Закладу:</w:t>
      </w:r>
    </w:p>
    <w:p w:rsidR="00345AEA" w:rsidRPr="003619F4" w:rsidRDefault="00345AEA" w:rsidP="00345AEA">
      <w:pPr>
        <w:jc w:val="both"/>
        <w:rPr>
          <w:bCs/>
          <w:szCs w:val="28"/>
        </w:rPr>
      </w:pPr>
    </w:p>
    <w:p w:rsidR="00345AEA" w:rsidRPr="003619F4" w:rsidRDefault="00345AEA" w:rsidP="00345AEA">
      <w:pPr>
        <w:jc w:val="both"/>
        <w:rPr>
          <w:bCs/>
          <w:szCs w:val="28"/>
        </w:rPr>
      </w:pPr>
      <w:r w:rsidRPr="003619F4">
        <w:rPr>
          <w:bCs/>
          <w:szCs w:val="28"/>
        </w:rPr>
        <w:t>самостійно вирішує питання діяльності Закладу, за винятком питань, віднесених чинним законодавством та цим Статутом до компетенції Власника та Органу управління майном;</w:t>
      </w:r>
    </w:p>
    <w:p w:rsidR="00345AEA" w:rsidRPr="003619F4" w:rsidRDefault="00345AEA" w:rsidP="00345AEA">
      <w:pPr>
        <w:jc w:val="both"/>
        <w:rPr>
          <w:bCs/>
          <w:szCs w:val="28"/>
        </w:rPr>
      </w:pPr>
    </w:p>
    <w:p w:rsidR="00345AEA" w:rsidRPr="003619F4" w:rsidRDefault="00345AEA" w:rsidP="00345AEA">
      <w:pPr>
        <w:jc w:val="both"/>
        <w:rPr>
          <w:bCs/>
          <w:szCs w:val="28"/>
        </w:rPr>
      </w:pPr>
      <w:r w:rsidRPr="003619F4">
        <w:rPr>
          <w:bCs/>
          <w:szCs w:val="28"/>
        </w:rPr>
        <w:t>забезпечує дотримання основ законодавства України про охорону здоров’я</w:t>
      </w:r>
      <w:r>
        <w:rPr>
          <w:bCs/>
          <w:szCs w:val="28"/>
        </w:rPr>
        <w:t xml:space="preserve">, ліцензованих умов </w:t>
      </w:r>
      <w:r w:rsidRPr="003619F4">
        <w:rPr>
          <w:bCs/>
          <w:szCs w:val="28"/>
        </w:rPr>
        <w:t>провадження господарської діяльності з медичної практики;</w:t>
      </w:r>
    </w:p>
    <w:p w:rsidR="00345AEA" w:rsidRPr="003619F4" w:rsidRDefault="00345AEA" w:rsidP="00345AEA">
      <w:pPr>
        <w:jc w:val="both"/>
        <w:rPr>
          <w:bCs/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діє без доручення від імені Закладу, представляє його інтереси в усіх державних органах влади, органах місцевого самоврядування, судах, на підприємствах, в установах та організаціях;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Default="00345AEA" w:rsidP="00345AEA">
      <w:pPr>
        <w:jc w:val="both"/>
        <w:rPr>
          <w:szCs w:val="28"/>
        </w:rPr>
      </w:pPr>
      <w:r w:rsidRPr="003619F4">
        <w:rPr>
          <w:szCs w:val="28"/>
        </w:rPr>
        <w:t xml:space="preserve">визначає структуру штатного розпису Закладу в установленому </w:t>
      </w:r>
      <w:r>
        <w:rPr>
          <w:szCs w:val="28"/>
        </w:rPr>
        <w:t xml:space="preserve">чинним </w:t>
      </w:r>
      <w:r w:rsidRPr="003619F4">
        <w:rPr>
          <w:szCs w:val="28"/>
        </w:rPr>
        <w:t>законодавством порядку у межах, визначених граничною чисельністю та видатками на о</w:t>
      </w:r>
      <w:r>
        <w:rPr>
          <w:szCs w:val="28"/>
        </w:rPr>
        <w:t>плату</w:t>
      </w:r>
      <w:r w:rsidRPr="003619F4">
        <w:rPr>
          <w:szCs w:val="28"/>
        </w:rPr>
        <w:t xml:space="preserve"> праці; </w:t>
      </w:r>
    </w:p>
    <w:p w:rsidR="00345AEA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 xml:space="preserve">здійснює керівництво колективом </w:t>
      </w:r>
      <w:r>
        <w:rPr>
          <w:szCs w:val="28"/>
        </w:rPr>
        <w:t>З</w:t>
      </w:r>
      <w:r w:rsidRPr="003619F4">
        <w:rPr>
          <w:szCs w:val="28"/>
        </w:rPr>
        <w:t>акладу, забезпечує раціональний добір та розстановку кадрів;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обирає форми і системи оплати праці, встановлює працівникам конкретні розміри посадових окладів, премій, винагород, надбавок і доплат згідно з умовами, передбаченими колективним договором, та відповідно до вимог чинного законодавства України;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видає довіреності на представництво та захист інтересів в суді та інші довіреності, які необхідні для забезпечення діяльності Закладу;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розпоряджається коштами та майном Закладу відповідно до чинного законодавства та цього Статуту;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у межах своєї компетенції видає накази та інші обов'язкові для виконання всіма працівниками Закладу нормативно-розпорядчі документи, контролює їх виконання;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укладає від імені Закладу договори та угоди, пов'язані з його діяльністю;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відкриває в органах державного казначейства бюджетні (реєстраційні та спеціальні) рахунки та інші рахунки в банках</w:t>
      </w:r>
      <w:r>
        <w:rPr>
          <w:szCs w:val="28"/>
        </w:rPr>
        <w:t>,</w:t>
      </w:r>
      <w:r w:rsidRPr="003619F4">
        <w:rPr>
          <w:szCs w:val="28"/>
        </w:rPr>
        <w:t xml:space="preserve"> необхідні для забезпечення діяльності Закладу у порядку, визначеному чинним законод</w:t>
      </w:r>
      <w:r>
        <w:rPr>
          <w:szCs w:val="28"/>
        </w:rPr>
        <w:t>авством України та цим Статутом</w:t>
      </w:r>
      <w:r w:rsidRPr="003619F4">
        <w:rPr>
          <w:szCs w:val="28"/>
        </w:rPr>
        <w:t>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призначає на посаду  та звільняє з посади заступників, розподіляє функції та повноваження між ними відповідно до вимог чинного законодавства України, затверджує їх посадові інструкції;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вирішує питання щодо заохочення та/або притягнення до дисциплінарної відповідальності працівників Закладу відповідно до вимог чинного законодавства України;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lastRenderedPageBreak/>
        <w:t xml:space="preserve">призначає на посади та звільняє </w:t>
      </w:r>
      <w:r>
        <w:rPr>
          <w:szCs w:val="28"/>
        </w:rPr>
        <w:t xml:space="preserve">з посад </w:t>
      </w:r>
      <w:r w:rsidRPr="003619F4">
        <w:rPr>
          <w:szCs w:val="28"/>
        </w:rPr>
        <w:t>працівників Закладу, затверджує їх посадові інструкції;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підписує разом із головним бухгалтером зобов'язання, чеки, доручення, документи банківського та грошового характеру, бухгалтерську та статистичну звітність, що пов'язана з основною діяльністю Закладу;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вирішує інші питання, віднесені чинним законодавством України, Органом управління майном та цим Статутом до компетенції головного лікаря;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несе персональну відповідальність за стан та діяльність Закладу, порушення вимог чинного законодавства України.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szCs w:val="28"/>
        </w:rPr>
        <w:t>9.4. У разі тимчасової відсутності головного лікаря Закладу його функції виконує заступник головного лікаря з медичної частини або інша посадова особа за наказом головного лікаря.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szCs w:val="28"/>
        </w:rPr>
        <w:t>9.5. Адміністративно-управлінський персонал Закладу забезпечує:</w:t>
      </w:r>
    </w:p>
    <w:p w:rsidR="00345AEA" w:rsidRPr="003619F4" w:rsidRDefault="00345AEA" w:rsidP="00345AEA">
      <w:pPr>
        <w:ind w:firstLine="525"/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організацію надання кваліфікованої, спеціалізованої медичної допомоги населенню області;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тісну взаємодію з іншими закладами охорони здоров'я, а також службами охорони здоров'я з надання медичної допомоги;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постійне вдосконалення форм, методів взаємодії з іншими лікувально-профілактичними закладами, профілактичної роботи, діагностики та лікування населення області, виходячи з їх потреб та реальних умов господарювання;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належні побутові умови в структурних підрозділах;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дотримання норм етики та деонтології;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раціональне використання трудових, фінансових і матеріальних ресурсів;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контроль за своєчасним та якісним проведенням лікувально-діагностичних процедур,  лікарських призначень;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 xml:space="preserve">якісне, раціональне та безперебійне дієтичне харчування </w:t>
      </w:r>
      <w:r>
        <w:rPr>
          <w:szCs w:val="28"/>
        </w:rPr>
        <w:t>пацієнтів, які</w:t>
      </w:r>
      <w:r w:rsidRPr="003619F4">
        <w:rPr>
          <w:szCs w:val="28"/>
        </w:rPr>
        <w:t xml:space="preserve"> знаходяться </w:t>
      </w:r>
      <w:r>
        <w:rPr>
          <w:szCs w:val="28"/>
        </w:rPr>
        <w:t xml:space="preserve">на </w:t>
      </w:r>
      <w:r w:rsidRPr="003619F4">
        <w:rPr>
          <w:szCs w:val="28"/>
        </w:rPr>
        <w:t>стаціонарному лікуванні в Закладі;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на дотримання санітарних норм та правил експлуатації обладнання, а також санітарно-гігієнічного та протиепідемічного режиму;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lastRenderedPageBreak/>
        <w:t>безперебійну роботу медичної апаратури, машин, механізмів, інженерно-технічних мереж та споруд, своєчасний метрологічний контроль вимірювальних приладів;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постачання необхідних засобів, матеріалів медичного та господарського призначення для структурних підрозділів Закладу;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дотримання установленого для працівників режиму роботи, часу відпочинку, правил та норм техніки безпеки, охорони праці та протипожежної безпеки.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center"/>
        <w:rPr>
          <w:szCs w:val="28"/>
        </w:rPr>
      </w:pPr>
      <w:r w:rsidRPr="003619F4">
        <w:rPr>
          <w:szCs w:val="28"/>
        </w:rPr>
        <w:t>Розділ 10. ТРУДОВИЙ КОЛЕКТИВ ЗАКЛАУ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szCs w:val="28"/>
        </w:rPr>
        <w:t>10.1. Трудовий колектив Закладу становлять громадяни, які беруть участь у його  діяльності на основі трудового договору (контракту), що регулює трудові відносини між працівниками та Закладом.</w:t>
      </w:r>
    </w:p>
    <w:p w:rsidR="00345AEA" w:rsidRPr="003619F4" w:rsidRDefault="00345AEA" w:rsidP="00345AEA">
      <w:pPr>
        <w:ind w:firstLine="525"/>
        <w:jc w:val="both"/>
        <w:rPr>
          <w:szCs w:val="28"/>
        </w:rPr>
      </w:pP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szCs w:val="28"/>
        </w:rPr>
        <w:t>10.2. Виробничі, трудові та соціально-економічні відносини Закладу з працівниками регулюються чинним законодавством України про працю.</w:t>
      </w:r>
    </w:p>
    <w:p w:rsidR="00345AEA" w:rsidRPr="003619F4" w:rsidRDefault="00345AEA" w:rsidP="00345AEA">
      <w:pPr>
        <w:ind w:firstLine="525"/>
        <w:jc w:val="both"/>
        <w:rPr>
          <w:szCs w:val="28"/>
        </w:rPr>
      </w:pP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szCs w:val="28"/>
        </w:rPr>
        <w:t>10.3. Повноваження трудового колективу Закладу реалізовуються загальними зборами (конференцією) через його виборні органи. Для представництва інтересів трудового колективу на загальних зборах (конференції) трудовий колектив може обирати будь-які органи, до складу яких не може входити головний лікар Закладу.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Члени виборного органу не можуть бути звільнені з роботи або переведені на інші посади з ініціативи адміністрації Закладу без згоди відповідного органу колективу та урахування вимог чинного законодавства України.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szCs w:val="28"/>
        </w:rPr>
        <w:t>10.4. До компетенції зборів (конференції) трудового колективу належать:</w:t>
      </w:r>
    </w:p>
    <w:p w:rsidR="00345AEA" w:rsidRPr="003619F4" w:rsidRDefault="00345AEA" w:rsidP="00345AEA">
      <w:pPr>
        <w:ind w:firstLine="525"/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укладання та переукладання колективного договору з адміністрацією Закладу;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затвердження Правил внутрішнього трудового розпорядку, розгляд інших основних положень, які регламентують діяльність Закладу (оплата праці), перспективних цільових планів;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>розгляд результатів роботи трудового колективу за рік.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szCs w:val="28"/>
        </w:rPr>
        <w:t>10.5. Збори (конференції) трудового колективу Закладу проводяться в міру необхідності, але не рідше одного разу на рік.</w:t>
      </w:r>
    </w:p>
    <w:p w:rsidR="00345AEA" w:rsidRPr="003619F4" w:rsidRDefault="00345AEA" w:rsidP="00345AEA">
      <w:pPr>
        <w:ind w:firstLine="525"/>
        <w:jc w:val="both"/>
        <w:rPr>
          <w:szCs w:val="28"/>
        </w:rPr>
      </w:pP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szCs w:val="28"/>
        </w:rPr>
        <w:t xml:space="preserve">10.6. З метою врегулювання виробничих, трудових і соціально-економічних відносин та узгодження інтересів трудового колективу і адміністрації Закладу, а </w:t>
      </w:r>
      <w:r w:rsidRPr="003619F4">
        <w:rPr>
          <w:szCs w:val="28"/>
        </w:rPr>
        <w:lastRenderedPageBreak/>
        <w:t>також питань охорони праці, соціального розвитку відповідно до вимог чинного законодавства України укладається колективний договір.</w:t>
      </w: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 xml:space="preserve">        Право укладання колективного договору від імені Власника надається головному лікар</w:t>
      </w:r>
      <w:r>
        <w:rPr>
          <w:szCs w:val="28"/>
        </w:rPr>
        <w:t>ю</w:t>
      </w:r>
      <w:r w:rsidRPr="003619F4">
        <w:rPr>
          <w:szCs w:val="28"/>
        </w:rPr>
        <w:t xml:space="preserve"> Закладу, а від імені трудового колективу - уповноваженому ним органу.</w:t>
      </w:r>
    </w:p>
    <w:p w:rsidR="00345AEA" w:rsidRPr="003619F4" w:rsidRDefault="00345AEA" w:rsidP="00345AEA">
      <w:pPr>
        <w:jc w:val="center"/>
        <w:rPr>
          <w:szCs w:val="28"/>
        </w:rPr>
      </w:pPr>
    </w:p>
    <w:p w:rsidR="00345AEA" w:rsidRPr="003619F4" w:rsidRDefault="00345AEA" w:rsidP="00345AEA">
      <w:pPr>
        <w:jc w:val="center"/>
        <w:rPr>
          <w:szCs w:val="28"/>
        </w:rPr>
      </w:pPr>
      <w:r w:rsidRPr="003619F4">
        <w:rPr>
          <w:szCs w:val="28"/>
        </w:rPr>
        <w:t>Розділ 11. ВЗАЄМОВІДНОСИНИ З ІНШИМИ ПІДПРИЄМСТВАМИ, УСТАНОВАМИ, ОРГАНІЗАЦІЯМИ ТА ГРОМАДЯНАМИ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szCs w:val="28"/>
        </w:rPr>
        <w:t>11.1. В</w:t>
      </w:r>
      <w:r>
        <w:rPr>
          <w:szCs w:val="28"/>
        </w:rPr>
        <w:t>заємов</w:t>
      </w:r>
      <w:r w:rsidRPr="003619F4">
        <w:rPr>
          <w:szCs w:val="28"/>
        </w:rPr>
        <w:t>ідносини Закладу з іншими підприємствами, установами, організаціями незалежно від форм власності і громадянами в усіх сферах господарської діяльності здійснюються на підставі договорів в установленому чинним законодавством порядку.</w:t>
      </w: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szCs w:val="28"/>
        </w:rPr>
        <w:t>11.2. Заклад може співпрацювати з іншими закладами охорони здоров’я (центри здоров’я, реабілітаційні центри, клініки, фітотерапевтичні заклади), кафедрами вищих медичних навчальних закладів, відділами науково-дослідних інститутів М</w:t>
      </w:r>
      <w:r>
        <w:rPr>
          <w:szCs w:val="28"/>
        </w:rPr>
        <w:t xml:space="preserve">іністерства охорони здоров'я </w:t>
      </w:r>
      <w:r w:rsidRPr="003619F4">
        <w:rPr>
          <w:szCs w:val="28"/>
        </w:rPr>
        <w:t>України, вітчизняними та зарубіжними громадськими організаціями з метою проведення медико-соціальних програм</w:t>
      </w:r>
      <w:r>
        <w:rPr>
          <w:szCs w:val="28"/>
        </w:rPr>
        <w:t>,</w:t>
      </w:r>
      <w:r w:rsidRPr="003619F4">
        <w:rPr>
          <w:szCs w:val="28"/>
        </w:rPr>
        <w:t xml:space="preserve"> спрямованих на поліпшення охорони здоров’я населення області, в установленому чинним законодавством порядку.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center"/>
        <w:rPr>
          <w:szCs w:val="28"/>
        </w:rPr>
      </w:pPr>
      <w:r w:rsidRPr="003619F4">
        <w:rPr>
          <w:szCs w:val="28"/>
        </w:rPr>
        <w:t>Розділ 12. ПРИПИНЕННЯ Д ІЯЛЬНОСТІ ЗАКЛАДУ</w:t>
      </w:r>
    </w:p>
    <w:p w:rsidR="00345AEA" w:rsidRPr="003619F4" w:rsidRDefault="00345AEA" w:rsidP="00345AEA">
      <w:pPr>
        <w:ind w:firstLine="525"/>
        <w:jc w:val="both"/>
        <w:rPr>
          <w:szCs w:val="28"/>
        </w:rPr>
      </w:pP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szCs w:val="28"/>
        </w:rPr>
        <w:t>12.1. Припинення діяльності Закладу здійснюється шляхом його ліквідації або реорганізації (злиття, приєднання, поділ, виділення,</w:t>
      </w:r>
      <w:r>
        <w:rPr>
          <w:szCs w:val="28"/>
        </w:rPr>
        <w:t xml:space="preserve"> </w:t>
      </w:r>
      <w:r w:rsidRPr="003619F4">
        <w:rPr>
          <w:szCs w:val="28"/>
        </w:rPr>
        <w:t>перетворення).</w:t>
      </w:r>
    </w:p>
    <w:p w:rsidR="00345AEA" w:rsidRDefault="00345AEA" w:rsidP="00345AEA">
      <w:pPr>
        <w:ind w:firstLine="525"/>
        <w:jc w:val="both"/>
        <w:rPr>
          <w:szCs w:val="28"/>
        </w:rPr>
      </w:pP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szCs w:val="28"/>
        </w:rPr>
        <w:t>12.2. Ліквідація та реорганізація Закладу (злиття, приєднання, поділ, виділення, перетворення) здійснюється за рішенням Власника або суду в установленому чинним законодавством порядку</w:t>
      </w:r>
    </w:p>
    <w:p w:rsidR="00345AEA" w:rsidRDefault="00345AEA" w:rsidP="00345AEA">
      <w:pPr>
        <w:ind w:firstLine="525"/>
        <w:jc w:val="both"/>
        <w:rPr>
          <w:szCs w:val="28"/>
        </w:rPr>
      </w:pP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szCs w:val="28"/>
        </w:rPr>
        <w:t>12.3. Ліквідація Закладу здійснюється ліквідаційною комісією, створеною Органом управління майном, за дорученням Власника.</w:t>
      </w:r>
    </w:p>
    <w:p w:rsidR="00345AEA" w:rsidRPr="003619F4" w:rsidRDefault="00345AEA" w:rsidP="00345AEA">
      <w:pPr>
        <w:jc w:val="both"/>
        <w:rPr>
          <w:szCs w:val="28"/>
        </w:rPr>
      </w:pPr>
      <w:r w:rsidRPr="003619F4">
        <w:rPr>
          <w:szCs w:val="28"/>
        </w:rPr>
        <w:t xml:space="preserve">        Порядок і строки проведення ліквідації Закладу визначено чинним законодавством України.</w:t>
      </w:r>
    </w:p>
    <w:p w:rsidR="00345AEA" w:rsidRDefault="00345AEA" w:rsidP="00345AEA">
      <w:pPr>
        <w:ind w:firstLine="525"/>
        <w:jc w:val="both"/>
        <w:rPr>
          <w:szCs w:val="28"/>
        </w:rPr>
      </w:pP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szCs w:val="28"/>
        </w:rPr>
        <w:t>12.4. З моменту призначення ліквідаційної комісії до неї переходять повноваження з управління справами Закладу. Ліквідаційна комісія складає ліквідаційний баланс Закладу.</w:t>
      </w:r>
    </w:p>
    <w:p w:rsidR="00345AEA" w:rsidRDefault="00345AEA" w:rsidP="00345AEA">
      <w:pPr>
        <w:ind w:firstLine="525"/>
        <w:jc w:val="both"/>
        <w:rPr>
          <w:szCs w:val="28"/>
        </w:rPr>
      </w:pP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szCs w:val="28"/>
        </w:rPr>
        <w:t>12.5. У разі реорганізації і ліквідації Закладу працівникам, які звільняються, гарантується додержання їх соціальних прав та інтересів, передбачених чинним законодавством України</w:t>
      </w:r>
    </w:p>
    <w:p w:rsidR="00345AEA" w:rsidRDefault="00345AEA" w:rsidP="00345AEA">
      <w:pPr>
        <w:ind w:firstLine="525"/>
        <w:jc w:val="both"/>
        <w:rPr>
          <w:szCs w:val="28"/>
        </w:rPr>
      </w:pPr>
    </w:p>
    <w:p w:rsidR="00345AEA" w:rsidRDefault="00345AEA" w:rsidP="00345AEA">
      <w:pPr>
        <w:ind w:firstLine="525"/>
        <w:jc w:val="both"/>
        <w:rPr>
          <w:szCs w:val="28"/>
        </w:rPr>
      </w:pPr>
      <w:r w:rsidRPr="003619F4">
        <w:rPr>
          <w:szCs w:val="28"/>
        </w:rPr>
        <w:t>12.6</w:t>
      </w:r>
      <w:r>
        <w:rPr>
          <w:szCs w:val="28"/>
        </w:rPr>
        <w:t>.</w:t>
      </w:r>
      <w:r w:rsidRPr="003619F4">
        <w:rPr>
          <w:szCs w:val="28"/>
        </w:rPr>
        <w:t xml:space="preserve"> У разі припинення Закладу (ліквідація, злиття, приєднання, поділ, виділення, перетворення) його активи мають бути передані одній або кільком </w:t>
      </w:r>
      <w:r w:rsidRPr="003619F4">
        <w:rPr>
          <w:szCs w:val="28"/>
        </w:rPr>
        <w:lastRenderedPageBreak/>
        <w:t xml:space="preserve">неприбутковим закладам відповідного виду або зараховані до доходу обласного бюджету.      </w:t>
      </w: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szCs w:val="28"/>
        </w:rPr>
        <w:t xml:space="preserve">                </w:t>
      </w:r>
    </w:p>
    <w:p w:rsidR="00345AEA" w:rsidRPr="003619F4" w:rsidRDefault="00345AEA" w:rsidP="00345AEA">
      <w:pPr>
        <w:ind w:firstLine="525"/>
        <w:jc w:val="both"/>
        <w:rPr>
          <w:szCs w:val="28"/>
        </w:rPr>
      </w:pPr>
      <w:r w:rsidRPr="003619F4">
        <w:rPr>
          <w:szCs w:val="28"/>
        </w:rPr>
        <w:t>12.7. Заклад вважається реорганізованим або ліквідованим з моменту внесення відповідного запису до Єдиного державного реєстру юридичних осіб,  фізичних осіб-підприємців та громадських формувань.</w:t>
      </w:r>
    </w:p>
    <w:p w:rsidR="00345AEA" w:rsidRPr="003619F4" w:rsidRDefault="00345AEA" w:rsidP="00345AEA">
      <w:pPr>
        <w:jc w:val="both"/>
        <w:rPr>
          <w:szCs w:val="28"/>
        </w:rPr>
      </w:pPr>
    </w:p>
    <w:p w:rsidR="00345AEA" w:rsidRPr="003619F4" w:rsidRDefault="00345AEA" w:rsidP="00345AEA">
      <w:pPr>
        <w:jc w:val="center"/>
        <w:rPr>
          <w:szCs w:val="28"/>
        </w:rPr>
      </w:pPr>
      <w:r w:rsidRPr="003619F4">
        <w:rPr>
          <w:szCs w:val="28"/>
        </w:rPr>
        <w:t>Розділ 13. ЗАКЛЮЧНІ ПОЛОЖЕННЯ</w:t>
      </w:r>
    </w:p>
    <w:p w:rsidR="00345AEA" w:rsidRPr="003619F4" w:rsidRDefault="00345AEA" w:rsidP="00345AEA">
      <w:pPr>
        <w:jc w:val="center"/>
        <w:rPr>
          <w:szCs w:val="28"/>
        </w:rPr>
      </w:pPr>
    </w:p>
    <w:p w:rsidR="00345AEA" w:rsidRDefault="00345AEA" w:rsidP="00345AEA">
      <w:pPr>
        <w:ind w:firstLine="720"/>
        <w:jc w:val="both"/>
        <w:rPr>
          <w:szCs w:val="28"/>
        </w:rPr>
      </w:pPr>
      <w:r w:rsidRPr="003619F4">
        <w:rPr>
          <w:szCs w:val="28"/>
        </w:rPr>
        <w:t>Цей Статут набирає чинності з моменту його державної реєстрації відповідно до вимог чинного законодавства України. Зміни та доповнення до Статуту вносяться в установленому чинним законодавством України порядку та набувають юридичної сили з моменту їх державної реєстрації.</w:t>
      </w:r>
    </w:p>
    <w:p w:rsidR="00345AEA" w:rsidRDefault="00345AEA" w:rsidP="00345AEA">
      <w:pPr>
        <w:ind w:firstLine="720"/>
        <w:jc w:val="both"/>
        <w:rPr>
          <w:szCs w:val="28"/>
        </w:rPr>
      </w:pPr>
    </w:p>
    <w:p w:rsidR="00345AEA" w:rsidRPr="003619F4" w:rsidRDefault="00345AEA" w:rsidP="00345AEA">
      <w:pPr>
        <w:ind w:firstLine="720"/>
        <w:jc w:val="both"/>
        <w:rPr>
          <w:szCs w:val="28"/>
        </w:rPr>
      </w:pPr>
      <w:r>
        <w:rPr>
          <w:noProof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278130</wp:posOffset>
                </wp:positionV>
                <wp:extent cx="4678680" cy="7620"/>
                <wp:effectExtent l="13335" t="10160" r="13335" b="1079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8680" cy="762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95206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42.75pt;margin-top:21.9pt;width:368.4pt;height: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" strokeweight="1.5pt"/>
            </w:pict>
          </mc:Fallback>
        </mc:AlternateContent>
      </w:r>
    </w:p>
    <w:p w:rsidR="004C1E98" w:rsidRDefault="004C1E98"/>
    <w:sectPr w:rsidR="004C1E98" w:rsidSect="00A96E89">
      <w:headerReference w:type="even" r:id="rId6"/>
      <w:headerReference w:type="default" r:id="rId7"/>
      <w:pgSz w:w="11907" w:h="16840" w:code="9"/>
      <w:pgMar w:top="1134" w:right="567" w:bottom="1134" w:left="1701" w:header="720" w:footer="720" w:gutter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6A2" w:rsidRDefault="001146A2">
      <w:r>
        <w:separator/>
      </w:r>
    </w:p>
  </w:endnote>
  <w:endnote w:type="continuationSeparator" w:id="0">
    <w:p w:rsidR="001146A2" w:rsidRDefault="00114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6A2" w:rsidRDefault="001146A2">
      <w:r>
        <w:separator/>
      </w:r>
    </w:p>
  </w:footnote>
  <w:footnote w:type="continuationSeparator" w:id="0">
    <w:p w:rsidR="001146A2" w:rsidRDefault="00114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DEC" w:rsidRDefault="008C6D3E" w:rsidP="005310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32DEC" w:rsidRDefault="001146A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DEC" w:rsidRDefault="008C6D3E" w:rsidP="005310F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E2DEA">
      <w:rPr>
        <w:rStyle w:val="a9"/>
        <w:noProof/>
      </w:rPr>
      <w:t>15</w:t>
    </w:r>
    <w:r>
      <w:rPr>
        <w:rStyle w:val="a9"/>
      </w:rPr>
      <w:fldChar w:fldCharType="end"/>
    </w:r>
  </w:p>
  <w:p w:rsidR="00D32DEC" w:rsidRDefault="001146A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EAE"/>
    <w:rsid w:val="000E2DEA"/>
    <w:rsid w:val="001146A2"/>
    <w:rsid w:val="00132006"/>
    <w:rsid w:val="002333F3"/>
    <w:rsid w:val="00345AEA"/>
    <w:rsid w:val="003A6398"/>
    <w:rsid w:val="004C1E98"/>
    <w:rsid w:val="005D5E72"/>
    <w:rsid w:val="007E4FB6"/>
    <w:rsid w:val="008C6D3E"/>
    <w:rsid w:val="00A26953"/>
    <w:rsid w:val="00D15E25"/>
    <w:rsid w:val="00EC1B96"/>
    <w:rsid w:val="00F5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89B83"/>
  <w15:docId w15:val="{643BDFC5-D36F-447A-8430-BEAF9532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A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345AEA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345AEA"/>
    <w:pPr>
      <w:keepNext/>
      <w:jc w:val="center"/>
      <w:outlineLvl w:val="2"/>
    </w:pPr>
    <w:rPr>
      <w:b/>
      <w:bCs/>
      <w:sz w:val="52"/>
      <w:szCs w:val="32"/>
    </w:rPr>
  </w:style>
  <w:style w:type="paragraph" w:styleId="5">
    <w:name w:val="heading 5"/>
    <w:basedOn w:val="a"/>
    <w:next w:val="a"/>
    <w:link w:val="50"/>
    <w:qFormat/>
    <w:rsid w:val="00345AEA"/>
    <w:pPr>
      <w:keepNext/>
      <w:ind w:left="-8"/>
      <w:jc w:val="both"/>
      <w:outlineLvl w:val="4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45AEA"/>
    <w:rPr>
      <w:rFonts w:ascii="Times New Roman" w:eastAsia="Times New Roman" w:hAnsi="Times New Roman" w:cs="Times New Roman"/>
      <w:b/>
      <w:bCs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45AEA"/>
    <w:rPr>
      <w:rFonts w:ascii="Times New Roman" w:eastAsia="Times New Roman" w:hAnsi="Times New Roman" w:cs="Times New Roman"/>
      <w:b/>
      <w:bCs/>
      <w:sz w:val="52"/>
      <w:szCs w:val="32"/>
      <w:lang w:val="uk-UA" w:eastAsia="ru-RU"/>
    </w:rPr>
  </w:style>
  <w:style w:type="character" w:customStyle="1" w:styleId="50">
    <w:name w:val="Заголовок 5 Знак"/>
    <w:basedOn w:val="a0"/>
    <w:link w:val="5"/>
    <w:rsid w:val="00345AEA"/>
    <w:rPr>
      <w:rFonts w:ascii="Times New Roman" w:eastAsia="Times New Roman" w:hAnsi="Times New Roman" w:cs="Times New Roman"/>
      <w:b/>
      <w:bCs/>
      <w:sz w:val="28"/>
      <w:lang w:val="uk-UA" w:eastAsia="ru-RU"/>
    </w:rPr>
  </w:style>
  <w:style w:type="paragraph" w:styleId="a3">
    <w:name w:val="Body Text Indent"/>
    <w:basedOn w:val="a"/>
    <w:link w:val="a4"/>
    <w:rsid w:val="00345AEA"/>
    <w:pPr>
      <w:ind w:firstLine="525"/>
      <w:jc w:val="both"/>
    </w:pPr>
  </w:style>
  <w:style w:type="character" w:customStyle="1" w:styleId="a4">
    <w:name w:val="Основной текст с отступом Знак"/>
    <w:basedOn w:val="a0"/>
    <w:link w:val="a3"/>
    <w:rsid w:val="00345AE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345AEA"/>
    <w:pPr>
      <w:jc w:val="both"/>
    </w:pPr>
  </w:style>
  <w:style w:type="character" w:customStyle="1" w:styleId="a6">
    <w:name w:val="Основной текст Знак"/>
    <w:basedOn w:val="a0"/>
    <w:link w:val="a5"/>
    <w:rsid w:val="00345AE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header"/>
    <w:basedOn w:val="a"/>
    <w:link w:val="a8"/>
    <w:rsid w:val="00345A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45AE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9">
    <w:name w:val="page number"/>
    <w:basedOn w:val="a0"/>
    <w:rsid w:val="00345AEA"/>
  </w:style>
  <w:style w:type="paragraph" w:styleId="aa">
    <w:name w:val="Balloon Text"/>
    <w:basedOn w:val="a"/>
    <w:link w:val="ab"/>
    <w:uiPriority w:val="99"/>
    <w:semiHidden/>
    <w:unhideWhenUsed/>
    <w:rsid w:val="008C6D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C6D3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3811</Words>
  <Characters>21724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Вертипорох Татьяна</cp:lastModifiedBy>
  <cp:revision>8</cp:revision>
  <cp:lastPrinted>2018-07-02T12:27:00Z</cp:lastPrinted>
  <dcterms:created xsi:type="dcterms:W3CDTF">2018-06-13T08:02:00Z</dcterms:created>
  <dcterms:modified xsi:type="dcterms:W3CDTF">2018-07-06T06:18:00Z</dcterms:modified>
</cp:coreProperties>
</file>