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C1" w:rsidRDefault="006D3FC1" w:rsidP="005D5F89">
      <w:pPr>
        <w:tabs>
          <w:tab w:val="left" w:pos="567"/>
        </w:tabs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45pt;margin-top:-25.55pt;width:33.95pt;height:48.2pt;z-index:-251655168" wrapcoords="-480 0 -480 17888 5760 21262 9120 21262 12000 21262 15360 21262 21600 17888 21600 0 -480 0" fillcolor="window">
            <v:imagedata r:id="rId7" o:title=""/>
            <w10:wrap type="tight"/>
          </v:shape>
          <o:OLEObject Type="Embed" ProgID="Word.Picture.8" ShapeID="_x0000_s1026" DrawAspect="Content" ObjectID="_1458037373" r:id="rId8"/>
        </w:pict>
      </w:r>
    </w:p>
    <w:p w:rsidR="006D3FC1" w:rsidRDefault="006D3FC1" w:rsidP="005D5F89">
      <w:pPr>
        <w:tabs>
          <w:tab w:val="left" w:pos="567"/>
        </w:tabs>
        <w:jc w:val="center"/>
      </w:pPr>
    </w:p>
    <w:p w:rsidR="006D3FC1" w:rsidRDefault="006D3FC1" w:rsidP="005D5F89">
      <w:pPr>
        <w:pStyle w:val="aa"/>
        <w:rPr>
          <w:lang w:val="uk-UA"/>
        </w:rPr>
      </w:pPr>
    </w:p>
    <w:p w:rsidR="006D3FC1" w:rsidRDefault="006D3FC1" w:rsidP="005D5F89">
      <w:pPr>
        <w:pStyle w:val="1"/>
        <w:rPr>
          <w:b w:val="0"/>
          <w:szCs w:val="28"/>
        </w:rPr>
      </w:pPr>
      <w:r>
        <w:rPr>
          <w:b w:val="0"/>
          <w:szCs w:val="28"/>
        </w:rPr>
        <w:t>МИКОЛАЇВСЬКА ОБЛАСНА РАДА</w:t>
      </w:r>
    </w:p>
    <w:p w:rsidR="006D3FC1" w:rsidRDefault="006D3FC1" w:rsidP="005D5F89">
      <w:pPr>
        <w:jc w:val="center"/>
        <w:rPr>
          <w:szCs w:val="28"/>
        </w:rPr>
      </w:pPr>
    </w:p>
    <w:p w:rsidR="006D3FC1" w:rsidRPr="001E2B4A" w:rsidRDefault="006D3FC1" w:rsidP="005D5F89">
      <w:pPr>
        <w:pStyle w:val="2"/>
        <w:jc w:val="center"/>
        <w:rPr>
          <w:rFonts w:ascii="Times New Roman" w:hAnsi="Times New Roman"/>
          <w:i w:val="0"/>
          <w:sz w:val="32"/>
          <w:szCs w:val="32"/>
        </w:rPr>
      </w:pPr>
      <w:r w:rsidRPr="001E2B4A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1E2B4A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1E2B4A">
        <w:rPr>
          <w:rFonts w:ascii="Times New Roman" w:hAnsi="Times New Roman"/>
          <w:i w:val="0"/>
          <w:sz w:val="32"/>
          <w:szCs w:val="32"/>
        </w:rPr>
        <w:t xml:space="preserve"> Я</w:t>
      </w:r>
    </w:p>
    <w:p w:rsidR="006D3FC1" w:rsidRDefault="006D3FC1" w:rsidP="005D5F89">
      <w:pPr>
        <w:jc w:val="center"/>
        <w:rPr>
          <w:sz w:val="48"/>
          <w:szCs w:val="28"/>
        </w:rPr>
      </w:pPr>
    </w:p>
    <w:p w:rsidR="006D3FC1" w:rsidRPr="001E2B4A" w:rsidRDefault="006D3FC1" w:rsidP="005D5F89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03 квітня </w:t>
      </w:r>
      <w:r w:rsidRPr="001E2B4A">
        <w:rPr>
          <w:sz w:val="28"/>
          <w:szCs w:val="28"/>
          <w:u w:val="single"/>
        </w:rPr>
        <w:t xml:space="preserve"> 2014 року      </w:t>
      </w:r>
      <w:r w:rsidRPr="001E2B4A">
        <w:rPr>
          <w:sz w:val="28"/>
          <w:szCs w:val="28"/>
        </w:rPr>
        <w:t xml:space="preserve">№   </w:t>
      </w:r>
      <w:r>
        <w:rPr>
          <w:sz w:val="28"/>
          <w:szCs w:val="28"/>
        </w:rPr>
        <w:t>5</w:t>
      </w:r>
    </w:p>
    <w:p w:rsidR="006D3FC1" w:rsidRDefault="006D3FC1" w:rsidP="005D5F89">
      <w:pPr>
        <w:rPr>
          <w:b/>
        </w:rPr>
      </w:pPr>
      <w:r>
        <w:t xml:space="preserve"> </w:t>
      </w:r>
      <w:r>
        <w:tab/>
        <w:t xml:space="preserve">   Миколаїв</w:t>
      </w:r>
    </w:p>
    <w:p w:rsidR="00B57977" w:rsidRPr="00B57977" w:rsidRDefault="00B57977" w:rsidP="006758E3">
      <w:pPr>
        <w:rPr>
          <w:color w:val="FF0000"/>
          <w:sz w:val="28"/>
          <w:szCs w:val="28"/>
          <w:lang w:val="ru-RU"/>
        </w:rPr>
      </w:pPr>
    </w:p>
    <w:p w:rsidR="006758E3" w:rsidRDefault="006758E3" w:rsidP="006758E3">
      <w:pPr>
        <w:rPr>
          <w:color w:val="FF0000"/>
          <w:sz w:val="28"/>
          <w:szCs w:val="28"/>
        </w:rPr>
      </w:pPr>
    </w:p>
    <w:p w:rsidR="006D3FC1" w:rsidRDefault="006D3FC1" w:rsidP="006758E3">
      <w:pPr>
        <w:rPr>
          <w:color w:val="FF0000"/>
          <w:sz w:val="28"/>
          <w:szCs w:val="28"/>
        </w:rPr>
      </w:pPr>
    </w:p>
    <w:p w:rsidR="006D3FC1" w:rsidRPr="007F5D75" w:rsidRDefault="006D3FC1" w:rsidP="006758E3">
      <w:pPr>
        <w:rPr>
          <w:color w:val="FF0000"/>
          <w:sz w:val="28"/>
          <w:szCs w:val="28"/>
        </w:rPr>
      </w:pPr>
    </w:p>
    <w:p w:rsidR="00ED342C" w:rsidRDefault="006758E3" w:rsidP="006758E3">
      <w:pPr>
        <w:rPr>
          <w:sz w:val="28"/>
          <w:szCs w:val="28"/>
        </w:rPr>
      </w:pPr>
      <w:r w:rsidRPr="007F5D75">
        <w:rPr>
          <w:sz w:val="28"/>
          <w:szCs w:val="28"/>
        </w:rPr>
        <w:t>Про внесення змін до складу</w:t>
      </w:r>
      <w:r w:rsidRPr="007F5D75">
        <w:rPr>
          <w:sz w:val="28"/>
          <w:szCs w:val="28"/>
        </w:rPr>
        <w:tab/>
      </w:r>
      <w:r w:rsidRPr="007F5D75">
        <w:rPr>
          <w:sz w:val="28"/>
          <w:szCs w:val="28"/>
        </w:rPr>
        <w:tab/>
      </w:r>
      <w:r w:rsidRPr="007F5D75">
        <w:rPr>
          <w:sz w:val="28"/>
          <w:szCs w:val="28"/>
        </w:rPr>
        <w:tab/>
      </w:r>
      <w:r w:rsidRPr="007F5D75">
        <w:rPr>
          <w:sz w:val="28"/>
          <w:szCs w:val="28"/>
        </w:rPr>
        <w:tab/>
        <w:t xml:space="preserve"> </w:t>
      </w:r>
      <w:r w:rsidR="00ED342C">
        <w:rPr>
          <w:sz w:val="28"/>
          <w:szCs w:val="28"/>
        </w:rPr>
        <w:t xml:space="preserve">              </w:t>
      </w:r>
      <w:r w:rsidRPr="007F5D75">
        <w:rPr>
          <w:sz w:val="28"/>
          <w:szCs w:val="28"/>
        </w:rPr>
        <w:t>ХХІI</w:t>
      </w:r>
      <w:r w:rsidR="00ED342C">
        <w:rPr>
          <w:sz w:val="28"/>
          <w:szCs w:val="28"/>
        </w:rPr>
        <w:t xml:space="preserve"> поз</w:t>
      </w:r>
      <w:r w:rsidR="00C87C02">
        <w:rPr>
          <w:sz w:val="28"/>
          <w:szCs w:val="28"/>
        </w:rPr>
        <w:t>а</w:t>
      </w:r>
      <w:r w:rsidR="00ED342C">
        <w:rPr>
          <w:sz w:val="28"/>
          <w:szCs w:val="28"/>
        </w:rPr>
        <w:t>ч</w:t>
      </w:r>
      <w:r w:rsidR="00C87C02">
        <w:rPr>
          <w:sz w:val="28"/>
          <w:szCs w:val="28"/>
        </w:rPr>
        <w:t>е</w:t>
      </w:r>
      <w:r w:rsidR="00ED342C">
        <w:rPr>
          <w:sz w:val="28"/>
          <w:szCs w:val="28"/>
        </w:rPr>
        <w:t xml:space="preserve">ргова сесія     </w:t>
      </w:r>
    </w:p>
    <w:p w:rsidR="000415E6" w:rsidRDefault="006758E3" w:rsidP="006758E3">
      <w:pPr>
        <w:rPr>
          <w:sz w:val="28"/>
          <w:szCs w:val="28"/>
        </w:rPr>
      </w:pPr>
      <w:r w:rsidRPr="007F5D75">
        <w:rPr>
          <w:sz w:val="28"/>
          <w:szCs w:val="28"/>
        </w:rPr>
        <w:t xml:space="preserve">президії </w:t>
      </w:r>
      <w:r w:rsidR="00F61A5B">
        <w:rPr>
          <w:sz w:val="28"/>
          <w:szCs w:val="28"/>
        </w:rPr>
        <w:t xml:space="preserve">Миколаївської </w:t>
      </w:r>
      <w:r w:rsidRPr="007F5D75">
        <w:rPr>
          <w:sz w:val="28"/>
          <w:szCs w:val="28"/>
        </w:rPr>
        <w:t xml:space="preserve">обласної </w:t>
      </w:r>
      <w:r w:rsidR="00ED342C">
        <w:rPr>
          <w:sz w:val="28"/>
          <w:szCs w:val="28"/>
        </w:rPr>
        <w:t xml:space="preserve">                                       шостого с</w:t>
      </w:r>
      <w:r w:rsidR="00C87C02">
        <w:rPr>
          <w:sz w:val="28"/>
          <w:szCs w:val="28"/>
        </w:rPr>
        <w:t>к</w:t>
      </w:r>
      <w:r w:rsidR="00ED342C">
        <w:rPr>
          <w:sz w:val="28"/>
          <w:szCs w:val="28"/>
        </w:rPr>
        <w:t>ликання</w:t>
      </w:r>
    </w:p>
    <w:p w:rsidR="00F61A5B" w:rsidRPr="007F5D75" w:rsidRDefault="000415E6" w:rsidP="006758E3">
      <w:pPr>
        <w:rPr>
          <w:sz w:val="28"/>
          <w:szCs w:val="28"/>
        </w:rPr>
      </w:pPr>
      <w:r>
        <w:rPr>
          <w:sz w:val="28"/>
          <w:szCs w:val="28"/>
        </w:rPr>
        <w:t xml:space="preserve">ради </w:t>
      </w:r>
      <w:r w:rsidR="00F61A5B">
        <w:rPr>
          <w:sz w:val="28"/>
          <w:szCs w:val="28"/>
        </w:rPr>
        <w:t xml:space="preserve">шостого скакання </w:t>
      </w:r>
    </w:p>
    <w:p w:rsidR="006758E3" w:rsidRPr="005B4C7A" w:rsidRDefault="006758E3" w:rsidP="006758E3">
      <w:pPr>
        <w:rPr>
          <w:sz w:val="16"/>
          <w:szCs w:val="16"/>
        </w:rPr>
      </w:pPr>
    </w:p>
    <w:p w:rsidR="006758E3" w:rsidRDefault="006758E3" w:rsidP="006758E3">
      <w:pPr>
        <w:jc w:val="both"/>
        <w:rPr>
          <w:lang w:val="ru-RU"/>
        </w:rPr>
      </w:pPr>
    </w:p>
    <w:p w:rsidR="00B57977" w:rsidRPr="00B57977" w:rsidRDefault="00B57977" w:rsidP="006758E3">
      <w:pPr>
        <w:jc w:val="both"/>
        <w:rPr>
          <w:lang w:val="ru-RU"/>
        </w:rPr>
      </w:pPr>
    </w:p>
    <w:p w:rsidR="006758E3" w:rsidRPr="007F5D75" w:rsidRDefault="006758E3" w:rsidP="006758E3">
      <w:pPr>
        <w:jc w:val="both"/>
        <w:rPr>
          <w:sz w:val="28"/>
          <w:szCs w:val="28"/>
        </w:rPr>
      </w:pPr>
      <w:r w:rsidRPr="007F5D75">
        <w:t xml:space="preserve">     </w:t>
      </w:r>
      <w:r w:rsidRPr="007F5D75">
        <w:tab/>
      </w:r>
      <w:r w:rsidRPr="007F5D75">
        <w:rPr>
          <w:sz w:val="28"/>
          <w:szCs w:val="28"/>
        </w:rPr>
        <w:t xml:space="preserve">Відповідно до пункту 3 частини першої статті 43 та статті  57 Закону    України   "Про місцеве   самоврядування  в Україні",  статті 7.1.  Регламенту Миколаївської обласної ради  шостого  скликання, затвердженого  рішенням обласної ради від 26 листопада 2010 року № 1, згідно зі статтею 2 Положення про  президію  обласної  ради шостого скликання, затвердженого рішенням обласної ради від 26 листопада  2010 року № 3, з урахуванням рішення обласної ради від 26 листопада 2010 року № 6 «Про утворення президії Миколаївської обласної ради шостого скликання», враховуючи </w:t>
      </w:r>
      <w:r w:rsidR="005B4C7A">
        <w:rPr>
          <w:sz w:val="28"/>
          <w:szCs w:val="28"/>
        </w:rPr>
        <w:t>зміни</w:t>
      </w:r>
      <w:r w:rsidRPr="007F5D75">
        <w:rPr>
          <w:rFonts w:cs="Arial"/>
          <w:sz w:val="28"/>
          <w:szCs w:val="28"/>
        </w:rPr>
        <w:t>,</w:t>
      </w:r>
      <w:r w:rsidR="005B4C7A">
        <w:rPr>
          <w:rFonts w:cs="Arial"/>
          <w:sz w:val="28"/>
          <w:szCs w:val="28"/>
        </w:rPr>
        <w:t xml:space="preserve"> що відбулися у складі депутатського корпусу та депутатських фракцій Миколаївської обласної ради,</w:t>
      </w:r>
      <w:r w:rsidRPr="007F5D75">
        <w:rPr>
          <w:rFonts w:cs="Arial"/>
          <w:sz w:val="28"/>
          <w:szCs w:val="28"/>
        </w:rPr>
        <w:t xml:space="preserve"> </w:t>
      </w:r>
      <w:r w:rsidRPr="007F5D75">
        <w:rPr>
          <w:sz w:val="28"/>
          <w:szCs w:val="28"/>
        </w:rPr>
        <w:t>обласна рада</w:t>
      </w:r>
    </w:p>
    <w:p w:rsidR="00B57977" w:rsidRPr="00F829A8" w:rsidRDefault="00B57977" w:rsidP="006758E3">
      <w:pPr>
        <w:jc w:val="both"/>
        <w:rPr>
          <w:sz w:val="28"/>
          <w:szCs w:val="28"/>
        </w:rPr>
      </w:pPr>
    </w:p>
    <w:p w:rsidR="00B57977" w:rsidRPr="00F829A8" w:rsidRDefault="00B57977" w:rsidP="006758E3">
      <w:pPr>
        <w:jc w:val="both"/>
        <w:rPr>
          <w:sz w:val="28"/>
          <w:szCs w:val="28"/>
        </w:rPr>
      </w:pPr>
    </w:p>
    <w:p w:rsidR="006758E3" w:rsidRPr="007F5D75" w:rsidRDefault="006758E3" w:rsidP="006758E3">
      <w:pPr>
        <w:jc w:val="both"/>
        <w:rPr>
          <w:sz w:val="28"/>
          <w:szCs w:val="28"/>
        </w:rPr>
      </w:pPr>
      <w:r w:rsidRPr="007F5D75">
        <w:rPr>
          <w:sz w:val="28"/>
          <w:szCs w:val="28"/>
        </w:rPr>
        <w:t xml:space="preserve">ВИРІШИЛА: </w:t>
      </w:r>
    </w:p>
    <w:p w:rsidR="006758E3" w:rsidRPr="00F829A8" w:rsidRDefault="006758E3" w:rsidP="006758E3">
      <w:pPr>
        <w:jc w:val="both"/>
        <w:rPr>
          <w:b/>
          <w:sz w:val="28"/>
          <w:szCs w:val="28"/>
        </w:rPr>
      </w:pPr>
    </w:p>
    <w:p w:rsidR="00B57977" w:rsidRPr="00F829A8" w:rsidRDefault="00B57977" w:rsidP="006758E3">
      <w:pPr>
        <w:jc w:val="both"/>
        <w:rPr>
          <w:b/>
          <w:sz w:val="28"/>
          <w:szCs w:val="28"/>
        </w:rPr>
      </w:pPr>
    </w:p>
    <w:p w:rsidR="006758E3" w:rsidRDefault="006758E3" w:rsidP="00402612">
      <w:pPr>
        <w:jc w:val="both"/>
        <w:rPr>
          <w:sz w:val="28"/>
          <w:szCs w:val="28"/>
        </w:rPr>
      </w:pPr>
      <w:r w:rsidRPr="00402612">
        <w:rPr>
          <w:sz w:val="28"/>
          <w:szCs w:val="28"/>
        </w:rPr>
        <w:tab/>
      </w:r>
      <w:r w:rsidR="00402612" w:rsidRPr="00402612">
        <w:rPr>
          <w:sz w:val="28"/>
          <w:szCs w:val="28"/>
        </w:rPr>
        <w:t xml:space="preserve">1. </w:t>
      </w:r>
      <w:r w:rsidR="00402612">
        <w:rPr>
          <w:sz w:val="28"/>
          <w:szCs w:val="28"/>
        </w:rPr>
        <w:t>Внести зміни до складу президії Миколаївської обласної ради шостого скликання, затвердженого рішенням обласної ради від 26 листопада 2010 року № 6 "Про утворення президії Миколаївської обласної ради шостого скликання", виклавши його у редакції, що додається.</w:t>
      </w:r>
    </w:p>
    <w:p w:rsidR="00402612" w:rsidRPr="00F829A8" w:rsidRDefault="00402612" w:rsidP="00402612">
      <w:pPr>
        <w:jc w:val="both"/>
        <w:rPr>
          <w:sz w:val="16"/>
          <w:szCs w:val="16"/>
        </w:rPr>
      </w:pPr>
    </w:p>
    <w:p w:rsidR="00B57977" w:rsidRPr="00F829A8" w:rsidRDefault="00B57977" w:rsidP="00402612">
      <w:pPr>
        <w:jc w:val="both"/>
        <w:rPr>
          <w:sz w:val="16"/>
          <w:szCs w:val="16"/>
        </w:rPr>
      </w:pPr>
    </w:p>
    <w:p w:rsidR="00B57977" w:rsidRDefault="00402612" w:rsidP="0040261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2. Визнати таким</w:t>
      </w:r>
      <w:r w:rsidR="005B4C7A">
        <w:rPr>
          <w:sz w:val="28"/>
          <w:szCs w:val="28"/>
        </w:rPr>
        <w:t>и, що в</w:t>
      </w:r>
      <w:r w:rsidR="00C13182">
        <w:rPr>
          <w:sz w:val="28"/>
          <w:szCs w:val="28"/>
        </w:rPr>
        <w:t>тратили</w:t>
      </w:r>
      <w:r>
        <w:rPr>
          <w:sz w:val="28"/>
          <w:szCs w:val="28"/>
        </w:rPr>
        <w:t xml:space="preserve"> чинність</w:t>
      </w:r>
      <w:r w:rsidR="005B4C7A">
        <w:rPr>
          <w:sz w:val="28"/>
          <w:szCs w:val="28"/>
        </w:rPr>
        <w:t xml:space="preserve">: </w:t>
      </w:r>
    </w:p>
    <w:p w:rsidR="00B57977" w:rsidRDefault="00B57977" w:rsidP="00402612">
      <w:pPr>
        <w:jc w:val="both"/>
        <w:rPr>
          <w:sz w:val="28"/>
          <w:szCs w:val="28"/>
          <w:lang w:val="ru-RU"/>
        </w:rPr>
      </w:pPr>
    </w:p>
    <w:p w:rsidR="00B57977" w:rsidRDefault="005B4C7A" w:rsidP="00B5797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пункт 2 рішення обласної ради від 26 листопада 2010 року № 6 "Про утворення президії Миколаївської обласної ради шостого скликання";</w:t>
      </w:r>
      <w:r w:rsidR="00402612">
        <w:rPr>
          <w:sz w:val="28"/>
          <w:szCs w:val="28"/>
        </w:rPr>
        <w:t xml:space="preserve"> </w:t>
      </w:r>
    </w:p>
    <w:p w:rsidR="00B57977" w:rsidRDefault="00B57977" w:rsidP="00B57977">
      <w:pPr>
        <w:ind w:firstLine="708"/>
        <w:jc w:val="both"/>
        <w:rPr>
          <w:sz w:val="28"/>
          <w:szCs w:val="28"/>
          <w:lang w:val="ru-RU"/>
        </w:rPr>
      </w:pPr>
    </w:p>
    <w:p w:rsidR="001737C8" w:rsidRDefault="001737C8" w:rsidP="001737C8">
      <w:pPr>
        <w:ind w:left="3540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</w:t>
      </w:r>
    </w:p>
    <w:p w:rsidR="001737C8" w:rsidRDefault="001737C8" w:rsidP="00B57977">
      <w:pPr>
        <w:ind w:firstLine="708"/>
        <w:jc w:val="both"/>
        <w:rPr>
          <w:sz w:val="28"/>
          <w:szCs w:val="28"/>
          <w:lang w:val="ru-RU"/>
        </w:rPr>
      </w:pPr>
    </w:p>
    <w:p w:rsidR="001737C8" w:rsidRDefault="001737C8" w:rsidP="00B57977">
      <w:pPr>
        <w:ind w:firstLine="708"/>
        <w:jc w:val="both"/>
        <w:rPr>
          <w:sz w:val="28"/>
          <w:szCs w:val="28"/>
          <w:lang w:val="ru-RU"/>
        </w:rPr>
      </w:pPr>
    </w:p>
    <w:p w:rsidR="00402612" w:rsidRPr="00096655" w:rsidRDefault="00402612" w:rsidP="00B57977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рішення обласної ради</w:t>
      </w:r>
      <w:r w:rsidR="00C13182">
        <w:rPr>
          <w:sz w:val="28"/>
          <w:szCs w:val="28"/>
        </w:rPr>
        <w:t>:</w:t>
      </w:r>
      <w:r>
        <w:rPr>
          <w:sz w:val="28"/>
          <w:szCs w:val="28"/>
        </w:rPr>
        <w:t xml:space="preserve"> від </w:t>
      </w:r>
      <w:r w:rsidR="00C13182">
        <w:rPr>
          <w:sz w:val="28"/>
          <w:szCs w:val="28"/>
        </w:rPr>
        <w:t>30 грудня 2010 року № 22 "Про внесення змін до складу президії Миколаївської обласної ради шостого скликання"; від 24 червня 2011 року № 48 "Про внесення змін до складу президії Ми</w:t>
      </w:r>
      <w:r w:rsidR="00B57977">
        <w:rPr>
          <w:sz w:val="28"/>
          <w:szCs w:val="28"/>
        </w:rPr>
        <w:t xml:space="preserve">колаївської обласної ради"; від </w:t>
      </w:r>
      <w:r w:rsidR="00C13182">
        <w:rPr>
          <w:sz w:val="28"/>
          <w:szCs w:val="28"/>
        </w:rPr>
        <w:t>29 березня 2013 року № 33 "Про внесення змін до складу президії Миколаївської обласної ради"; від 02 жовтня 2013 року № 23 "Про внесення змін до складу президії Миколаївської обласної ради шостого скликання"; від 23 січня 2014 року № 7 "Про внесення змін до складу президії обласної ради</w:t>
      </w:r>
      <w:r w:rsidR="00096655">
        <w:rPr>
          <w:sz w:val="28"/>
          <w:szCs w:val="28"/>
        </w:rPr>
        <w:t>"</w:t>
      </w:r>
      <w:r w:rsidR="00096655">
        <w:rPr>
          <w:sz w:val="28"/>
          <w:szCs w:val="28"/>
          <w:lang w:val="ru-RU"/>
        </w:rPr>
        <w:t>.</w:t>
      </w:r>
    </w:p>
    <w:p w:rsidR="006758E3" w:rsidRDefault="006758E3" w:rsidP="006758E3">
      <w:pPr>
        <w:jc w:val="both"/>
        <w:rPr>
          <w:sz w:val="28"/>
          <w:szCs w:val="28"/>
        </w:rPr>
      </w:pPr>
    </w:p>
    <w:p w:rsidR="005B4C7A" w:rsidRDefault="005B4C7A" w:rsidP="006758E3">
      <w:pPr>
        <w:jc w:val="both"/>
        <w:rPr>
          <w:sz w:val="16"/>
          <w:szCs w:val="16"/>
          <w:lang w:val="ru-RU"/>
        </w:rPr>
      </w:pPr>
    </w:p>
    <w:p w:rsidR="00B57977" w:rsidRDefault="00B57977" w:rsidP="006758E3">
      <w:pPr>
        <w:jc w:val="both"/>
        <w:rPr>
          <w:sz w:val="16"/>
          <w:szCs w:val="16"/>
          <w:lang w:val="ru-RU"/>
        </w:rPr>
      </w:pPr>
    </w:p>
    <w:p w:rsidR="00B57977" w:rsidRDefault="00B57977" w:rsidP="006758E3">
      <w:pPr>
        <w:jc w:val="both"/>
        <w:rPr>
          <w:sz w:val="16"/>
          <w:szCs w:val="16"/>
          <w:lang w:val="ru-RU"/>
        </w:rPr>
      </w:pPr>
    </w:p>
    <w:p w:rsidR="00B57977" w:rsidRDefault="00B57977" w:rsidP="006758E3">
      <w:pPr>
        <w:jc w:val="both"/>
        <w:rPr>
          <w:sz w:val="16"/>
          <w:szCs w:val="16"/>
          <w:lang w:val="ru-RU"/>
        </w:rPr>
      </w:pPr>
    </w:p>
    <w:p w:rsidR="00B57977" w:rsidRDefault="00B57977" w:rsidP="006758E3">
      <w:pPr>
        <w:jc w:val="both"/>
        <w:rPr>
          <w:sz w:val="16"/>
          <w:szCs w:val="16"/>
          <w:lang w:val="ru-RU"/>
        </w:rPr>
      </w:pPr>
    </w:p>
    <w:p w:rsidR="00B57977" w:rsidRDefault="00B57977" w:rsidP="006758E3">
      <w:pPr>
        <w:jc w:val="both"/>
        <w:rPr>
          <w:sz w:val="16"/>
          <w:szCs w:val="16"/>
          <w:lang w:val="ru-RU"/>
        </w:rPr>
      </w:pPr>
    </w:p>
    <w:p w:rsidR="00B57977" w:rsidRPr="00B57977" w:rsidRDefault="00B57977" w:rsidP="006758E3">
      <w:pPr>
        <w:jc w:val="both"/>
        <w:rPr>
          <w:sz w:val="16"/>
          <w:szCs w:val="16"/>
          <w:lang w:val="ru-RU"/>
        </w:rPr>
      </w:pPr>
    </w:p>
    <w:p w:rsidR="00926443" w:rsidRDefault="006758E3" w:rsidP="00C13182">
      <w:pPr>
        <w:jc w:val="both"/>
        <w:rPr>
          <w:sz w:val="28"/>
          <w:szCs w:val="28"/>
        </w:rPr>
      </w:pPr>
      <w:r w:rsidRPr="007F5D75">
        <w:rPr>
          <w:sz w:val="28"/>
          <w:szCs w:val="28"/>
        </w:rPr>
        <w:t xml:space="preserve">Голова обласної ради                                                                         </w:t>
      </w:r>
      <w:r w:rsidR="000415E6">
        <w:rPr>
          <w:sz w:val="28"/>
          <w:szCs w:val="28"/>
        </w:rPr>
        <w:t xml:space="preserve">    </w:t>
      </w:r>
      <w:r w:rsidRPr="007F5D75">
        <w:rPr>
          <w:sz w:val="28"/>
          <w:szCs w:val="28"/>
        </w:rPr>
        <w:t xml:space="preserve"> Т.Д. Кремінь</w:t>
      </w:r>
    </w:p>
    <w:p w:rsidR="00C13182" w:rsidRDefault="00C13182" w:rsidP="00C13182">
      <w:pPr>
        <w:jc w:val="both"/>
        <w:rPr>
          <w:sz w:val="28"/>
          <w:szCs w:val="28"/>
          <w:lang w:val="ru-RU"/>
        </w:rPr>
      </w:pPr>
    </w:p>
    <w:p w:rsidR="0090362C" w:rsidRPr="0090362C" w:rsidRDefault="0090362C" w:rsidP="00C13182">
      <w:pPr>
        <w:jc w:val="both"/>
        <w:rPr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B57977" w:rsidRDefault="00B57977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  <w:lang w:val="ru-RU"/>
        </w:rPr>
      </w:pPr>
    </w:p>
    <w:p w:rsidR="00212E4F" w:rsidRPr="00B57977" w:rsidRDefault="00212E4F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</w:rPr>
      </w:pPr>
      <w:r w:rsidRPr="00B57977">
        <w:rPr>
          <w:rFonts w:cs="Arial"/>
          <w:sz w:val="28"/>
          <w:szCs w:val="28"/>
        </w:rPr>
        <w:lastRenderedPageBreak/>
        <w:t>ЗАТВЕРДЖЕНО</w:t>
      </w:r>
    </w:p>
    <w:p w:rsidR="00212E4F" w:rsidRPr="00212E4F" w:rsidRDefault="00212E4F" w:rsidP="00212E4F">
      <w:pPr>
        <w:widowControl w:val="0"/>
        <w:autoSpaceDE w:val="0"/>
        <w:autoSpaceDN w:val="0"/>
        <w:adjustRightInd w:val="0"/>
        <w:ind w:left="5040" w:firstLine="75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Р</w:t>
      </w:r>
      <w:r w:rsidRPr="00212E4F">
        <w:rPr>
          <w:rFonts w:cs="Arial"/>
          <w:sz w:val="28"/>
          <w:szCs w:val="28"/>
        </w:rPr>
        <w:t>ішення обласної ради</w:t>
      </w:r>
    </w:p>
    <w:p w:rsidR="00212E4F" w:rsidRPr="006D3FC1" w:rsidRDefault="006D3FC1" w:rsidP="00212E4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</w:t>
      </w:r>
      <w:bookmarkStart w:id="0" w:name="_GoBack"/>
      <w:bookmarkEnd w:id="0"/>
      <w:r>
        <w:rPr>
          <w:b/>
          <w:sz w:val="28"/>
          <w:szCs w:val="28"/>
        </w:rPr>
        <w:t xml:space="preserve">     </w:t>
      </w:r>
      <w:r w:rsidRPr="006D3FC1">
        <w:rPr>
          <w:sz w:val="28"/>
          <w:szCs w:val="28"/>
        </w:rPr>
        <w:t>03 квітня 2014 року</w:t>
      </w:r>
      <w:r>
        <w:rPr>
          <w:sz w:val="28"/>
          <w:szCs w:val="28"/>
        </w:rPr>
        <w:t xml:space="preserve"> № 5</w:t>
      </w:r>
    </w:p>
    <w:p w:rsidR="00212E4F" w:rsidRDefault="00212E4F" w:rsidP="00212E4F">
      <w:pPr>
        <w:jc w:val="center"/>
        <w:rPr>
          <w:b/>
          <w:sz w:val="32"/>
          <w:szCs w:val="32"/>
          <w:lang w:val="ru-RU"/>
        </w:rPr>
      </w:pPr>
    </w:p>
    <w:p w:rsidR="00F829A8" w:rsidRPr="000415E6" w:rsidRDefault="00F829A8" w:rsidP="00212E4F">
      <w:pPr>
        <w:jc w:val="center"/>
        <w:rPr>
          <w:sz w:val="28"/>
          <w:szCs w:val="28"/>
          <w:lang w:val="ru-RU"/>
        </w:rPr>
      </w:pPr>
    </w:p>
    <w:p w:rsidR="00212E4F" w:rsidRPr="000415E6" w:rsidRDefault="00212E4F" w:rsidP="00212E4F">
      <w:pPr>
        <w:jc w:val="center"/>
        <w:rPr>
          <w:sz w:val="28"/>
          <w:szCs w:val="28"/>
        </w:rPr>
      </w:pPr>
      <w:r w:rsidRPr="000415E6">
        <w:rPr>
          <w:sz w:val="28"/>
          <w:szCs w:val="28"/>
        </w:rPr>
        <w:t>С</w:t>
      </w:r>
      <w:r w:rsidR="000415E6">
        <w:rPr>
          <w:sz w:val="28"/>
          <w:szCs w:val="28"/>
        </w:rPr>
        <w:t xml:space="preserve"> </w:t>
      </w:r>
      <w:r w:rsidRPr="000415E6">
        <w:rPr>
          <w:sz w:val="28"/>
          <w:szCs w:val="28"/>
        </w:rPr>
        <w:t>П</w:t>
      </w:r>
      <w:r w:rsidR="000415E6">
        <w:rPr>
          <w:sz w:val="28"/>
          <w:szCs w:val="28"/>
        </w:rPr>
        <w:t xml:space="preserve"> </w:t>
      </w:r>
      <w:r w:rsidRPr="000415E6">
        <w:rPr>
          <w:sz w:val="28"/>
          <w:szCs w:val="28"/>
        </w:rPr>
        <w:t>И</w:t>
      </w:r>
      <w:r w:rsidR="000415E6">
        <w:rPr>
          <w:sz w:val="28"/>
          <w:szCs w:val="28"/>
        </w:rPr>
        <w:t xml:space="preserve"> </w:t>
      </w:r>
      <w:r w:rsidRPr="000415E6">
        <w:rPr>
          <w:sz w:val="28"/>
          <w:szCs w:val="28"/>
        </w:rPr>
        <w:t>С</w:t>
      </w:r>
      <w:r w:rsidR="000415E6">
        <w:rPr>
          <w:sz w:val="28"/>
          <w:szCs w:val="28"/>
        </w:rPr>
        <w:t xml:space="preserve"> </w:t>
      </w:r>
      <w:r w:rsidRPr="000415E6">
        <w:rPr>
          <w:sz w:val="28"/>
          <w:szCs w:val="28"/>
        </w:rPr>
        <w:t>О</w:t>
      </w:r>
      <w:r w:rsidR="000415E6">
        <w:rPr>
          <w:sz w:val="28"/>
          <w:szCs w:val="28"/>
        </w:rPr>
        <w:t xml:space="preserve"> </w:t>
      </w:r>
      <w:r w:rsidRPr="000415E6">
        <w:rPr>
          <w:sz w:val="28"/>
          <w:szCs w:val="28"/>
        </w:rPr>
        <w:t>К</w:t>
      </w:r>
    </w:p>
    <w:p w:rsidR="00212E4F" w:rsidRPr="000415E6" w:rsidRDefault="00212E4F" w:rsidP="00212E4F">
      <w:pPr>
        <w:jc w:val="center"/>
        <w:rPr>
          <w:sz w:val="28"/>
          <w:szCs w:val="28"/>
        </w:rPr>
      </w:pPr>
      <w:r w:rsidRPr="000415E6">
        <w:rPr>
          <w:sz w:val="28"/>
          <w:szCs w:val="28"/>
        </w:rPr>
        <w:t xml:space="preserve">членів президії Миколаївської обласної ради </w:t>
      </w:r>
    </w:p>
    <w:p w:rsidR="00212E4F" w:rsidRPr="000415E6" w:rsidRDefault="00212E4F" w:rsidP="00212E4F">
      <w:pPr>
        <w:jc w:val="center"/>
        <w:rPr>
          <w:sz w:val="28"/>
          <w:szCs w:val="28"/>
        </w:rPr>
      </w:pPr>
      <w:r w:rsidRPr="000415E6">
        <w:rPr>
          <w:sz w:val="28"/>
          <w:szCs w:val="28"/>
        </w:rPr>
        <w:t>шостого скликання</w:t>
      </w:r>
    </w:p>
    <w:p w:rsidR="00212E4F" w:rsidRPr="000415E6" w:rsidRDefault="00212E4F" w:rsidP="00212E4F">
      <w:pPr>
        <w:jc w:val="center"/>
        <w:rPr>
          <w:sz w:val="28"/>
          <w:szCs w:val="28"/>
        </w:rPr>
      </w:pPr>
    </w:p>
    <w:p w:rsidR="00212E4F" w:rsidRPr="00212E4F" w:rsidRDefault="00212E4F" w:rsidP="00212E4F">
      <w:pPr>
        <w:widowControl w:val="0"/>
        <w:autoSpaceDE w:val="0"/>
        <w:autoSpaceDN w:val="0"/>
        <w:adjustRightInd w:val="0"/>
        <w:ind w:firstLine="750"/>
        <w:jc w:val="both"/>
        <w:rPr>
          <w:rFonts w:cs="Arial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50"/>
        <w:gridCol w:w="3547"/>
        <w:gridCol w:w="310"/>
        <w:gridCol w:w="5040"/>
      </w:tblGrid>
      <w:tr w:rsidR="00212E4F" w:rsidRPr="00212E4F" w:rsidTr="000415E6">
        <w:trPr>
          <w:trHeight w:val="840"/>
        </w:trPr>
        <w:tc>
          <w:tcPr>
            <w:tcW w:w="850" w:type="dxa"/>
            <w:shd w:val="clear" w:color="auto" w:fill="auto"/>
          </w:tcPr>
          <w:p w:rsidR="00212E4F" w:rsidRPr="000415E6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1.</w:t>
            </w:r>
          </w:p>
        </w:tc>
        <w:tc>
          <w:tcPr>
            <w:tcW w:w="3547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Кремінь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Тарас</w:t>
            </w:r>
            <w:r w:rsidRPr="00212E4F">
              <w:rPr>
                <w:rFonts w:cs="Arial"/>
                <w:sz w:val="28"/>
                <w:szCs w:val="28"/>
              </w:rPr>
              <w:t xml:space="preserve"> </w:t>
            </w:r>
            <w:r>
              <w:rPr>
                <w:rFonts w:cs="Arial"/>
                <w:sz w:val="28"/>
                <w:szCs w:val="28"/>
              </w:rPr>
              <w:t>Дмитрович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</w:tcPr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 xml:space="preserve">голова </w:t>
            </w:r>
            <w:proofErr w:type="spellStart"/>
            <w:r w:rsidR="00F829A8">
              <w:rPr>
                <w:rFonts w:cs="Arial"/>
                <w:sz w:val="28"/>
                <w:szCs w:val="28"/>
                <w:lang w:val="ru-RU"/>
              </w:rPr>
              <w:t>Миколаївської</w:t>
            </w:r>
            <w:proofErr w:type="spellEnd"/>
            <w:r w:rsidR="00F829A8">
              <w:rPr>
                <w:rFonts w:cs="Arial"/>
                <w:sz w:val="28"/>
                <w:szCs w:val="28"/>
                <w:lang w:val="ru-RU"/>
              </w:rPr>
              <w:t xml:space="preserve"> </w:t>
            </w:r>
            <w:r w:rsidRPr="00212E4F">
              <w:rPr>
                <w:rFonts w:cs="Arial"/>
                <w:sz w:val="28"/>
                <w:szCs w:val="28"/>
              </w:rPr>
              <w:t>обласної ради</w:t>
            </w:r>
          </w:p>
        </w:tc>
      </w:tr>
      <w:tr w:rsidR="00212E4F" w:rsidRPr="00212E4F" w:rsidTr="000415E6">
        <w:trPr>
          <w:trHeight w:val="924"/>
        </w:trPr>
        <w:tc>
          <w:tcPr>
            <w:tcW w:w="850" w:type="dxa"/>
            <w:shd w:val="clear" w:color="auto" w:fill="auto"/>
          </w:tcPr>
          <w:p w:rsidR="00212E4F" w:rsidRPr="000415E6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2.</w:t>
            </w:r>
          </w:p>
          <w:p w:rsidR="00212E4F" w:rsidRPr="000415E6" w:rsidRDefault="00212E4F" w:rsidP="000415E6">
            <w:pPr>
              <w:rPr>
                <w:rFonts w:cs="Arial"/>
                <w:sz w:val="28"/>
                <w:szCs w:val="28"/>
              </w:rPr>
            </w:pPr>
          </w:p>
          <w:p w:rsidR="00212E4F" w:rsidRPr="000415E6" w:rsidRDefault="00212E4F" w:rsidP="000415E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3547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Романчук</w:t>
            </w:r>
            <w:proofErr w:type="spellEnd"/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Микола П</w:t>
            </w:r>
            <w:r>
              <w:rPr>
                <w:rFonts w:cs="Arial"/>
                <w:sz w:val="28"/>
                <w:szCs w:val="28"/>
              </w:rPr>
              <w:t>авлович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</w:p>
        </w:tc>
        <w:tc>
          <w:tcPr>
            <w:tcW w:w="310" w:type="dxa"/>
            <w:shd w:val="clear" w:color="auto" w:fill="auto"/>
          </w:tcPr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Миколаївської облдержадміністрації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</w:tr>
      <w:tr w:rsidR="000415E6" w:rsidRPr="00212E4F" w:rsidTr="000415E6">
        <w:tc>
          <w:tcPr>
            <w:tcW w:w="850" w:type="dxa"/>
            <w:shd w:val="clear" w:color="auto" w:fill="auto"/>
          </w:tcPr>
          <w:p w:rsidR="000415E6" w:rsidRPr="000415E6" w:rsidRDefault="000415E6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3.</w:t>
            </w:r>
          </w:p>
        </w:tc>
        <w:tc>
          <w:tcPr>
            <w:tcW w:w="3547" w:type="dxa"/>
            <w:shd w:val="clear" w:color="auto" w:fill="auto"/>
          </w:tcPr>
          <w:p w:rsidR="000415E6" w:rsidRPr="00212E4F" w:rsidRDefault="000415E6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Смирнов</w:t>
            </w:r>
          </w:p>
          <w:p w:rsidR="000415E6" w:rsidRPr="00212E4F" w:rsidRDefault="000415E6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Олександр Миколайович</w:t>
            </w:r>
          </w:p>
          <w:p w:rsidR="000415E6" w:rsidRPr="00212E4F" w:rsidRDefault="000415E6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0415E6" w:rsidRPr="00212E4F" w:rsidRDefault="000415E6" w:rsidP="000415E6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</w:t>
            </w:r>
          </w:p>
        </w:tc>
        <w:tc>
          <w:tcPr>
            <w:tcW w:w="5040" w:type="dxa"/>
            <w:shd w:val="clear" w:color="auto" w:fill="auto"/>
          </w:tcPr>
          <w:p w:rsidR="000415E6" w:rsidRPr="00212E4F" w:rsidRDefault="000415E6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заступник голови обласної ради</w:t>
            </w:r>
          </w:p>
          <w:p w:rsidR="000415E6" w:rsidRPr="00212E4F" w:rsidRDefault="000415E6" w:rsidP="000415E6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4.</w:t>
            </w:r>
          </w:p>
        </w:tc>
        <w:tc>
          <w:tcPr>
            <w:tcW w:w="3547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Зубко</w:t>
            </w:r>
            <w:proofErr w:type="spellEnd"/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Олександр Михайлович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415E6" w:rsidRDefault="00212E4F" w:rsidP="000415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постійної комісії обласної ради</w:t>
            </w:r>
            <w:r w:rsidRPr="00212E4F">
              <w:rPr>
                <w:color w:val="000000"/>
                <w:sz w:val="28"/>
                <w:szCs w:val="28"/>
              </w:rPr>
              <w:t xml:space="preserve"> </w:t>
            </w:r>
          </w:p>
          <w:p w:rsidR="00212E4F" w:rsidRPr="00212E4F" w:rsidRDefault="00212E4F" w:rsidP="000415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2E4F">
              <w:rPr>
                <w:color w:val="000000"/>
                <w:sz w:val="28"/>
                <w:szCs w:val="28"/>
              </w:rPr>
              <w:t>з питань регулювання комунальної власності, приватизації та капітального будівництва</w:t>
            </w:r>
          </w:p>
          <w:p w:rsidR="00212E4F" w:rsidRPr="00212E4F" w:rsidRDefault="00212E4F" w:rsidP="000415E6">
            <w:pPr>
              <w:shd w:val="clear" w:color="auto" w:fill="FFFFFF"/>
              <w:rPr>
                <w:rFonts w:cs="Arial"/>
                <w:sz w:val="20"/>
                <w:szCs w:val="20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5.</w:t>
            </w:r>
          </w:p>
        </w:tc>
        <w:tc>
          <w:tcPr>
            <w:tcW w:w="3547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212E4F">
              <w:rPr>
                <w:rFonts w:cs="Arial"/>
                <w:b/>
                <w:sz w:val="28"/>
                <w:szCs w:val="28"/>
              </w:rPr>
              <w:t>Фукс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Володимир Павлович</w:t>
            </w:r>
          </w:p>
        </w:tc>
        <w:tc>
          <w:tcPr>
            <w:tcW w:w="310" w:type="dxa"/>
            <w:shd w:val="clear" w:color="auto" w:fill="auto"/>
          </w:tcPr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415E6" w:rsidRDefault="00212E4F" w:rsidP="000415E6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постійної комісії обласної ради</w:t>
            </w:r>
          </w:p>
          <w:p w:rsidR="00212E4F" w:rsidRPr="00212E4F" w:rsidRDefault="00212E4F" w:rsidP="000415E6">
            <w:pPr>
              <w:shd w:val="clear" w:color="auto" w:fill="FFFFFF"/>
              <w:rPr>
                <w:rFonts w:cs="Arial"/>
                <w:sz w:val="28"/>
                <w:szCs w:val="28"/>
                <w:lang w:val="ru-RU"/>
              </w:rPr>
            </w:pPr>
            <w:r w:rsidRPr="00212E4F">
              <w:rPr>
                <w:color w:val="000000"/>
                <w:sz w:val="28"/>
                <w:szCs w:val="28"/>
              </w:rPr>
              <w:t xml:space="preserve"> з питань промислової політики, транспорту, зв'язку та енергетики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6.</w:t>
            </w:r>
          </w:p>
        </w:tc>
        <w:tc>
          <w:tcPr>
            <w:tcW w:w="3547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Кормишкін</w:t>
            </w:r>
            <w:proofErr w:type="spellEnd"/>
            <w:r w:rsidRPr="00212E4F">
              <w:rPr>
                <w:rFonts w:cs="Arial"/>
                <w:b/>
                <w:sz w:val="28"/>
                <w:szCs w:val="28"/>
              </w:rPr>
              <w:t xml:space="preserve"> 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Юрій Анатолійович</w:t>
            </w:r>
          </w:p>
        </w:tc>
        <w:tc>
          <w:tcPr>
            <w:tcW w:w="310" w:type="dxa"/>
            <w:shd w:val="clear" w:color="auto" w:fill="auto"/>
          </w:tcPr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415E6" w:rsidRDefault="00212E4F" w:rsidP="000415E6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постійної комісії обласної ради</w:t>
            </w:r>
          </w:p>
          <w:p w:rsidR="00212E4F" w:rsidRPr="00212E4F" w:rsidRDefault="00212E4F" w:rsidP="000415E6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212E4F">
              <w:rPr>
                <w:color w:val="000000"/>
                <w:sz w:val="28"/>
                <w:szCs w:val="28"/>
              </w:rPr>
              <w:t>з питань аграрної політики, земельних відносин та соціального розвитку села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7.</w:t>
            </w:r>
          </w:p>
        </w:tc>
        <w:tc>
          <w:tcPr>
            <w:tcW w:w="3547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Відяпін</w:t>
            </w:r>
            <w:proofErr w:type="spellEnd"/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Віктор Олександрович</w:t>
            </w:r>
          </w:p>
        </w:tc>
        <w:tc>
          <w:tcPr>
            <w:tcW w:w="310" w:type="dxa"/>
            <w:shd w:val="clear" w:color="auto" w:fill="auto"/>
          </w:tcPr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415E6" w:rsidRDefault="00212E4F" w:rsidP="000415E6">
            <w:pPr>
              <w:shd w:val="clear" w:color="auto" w:fill="FFFFFF"/>
              <w:rPr>
                <w:color w:val="000000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постійної комісії обласної ради</w:t>
            </w:r>
          </w:p>
          <w:p w:rsidR="00212E4F" w:rsidRPr="00212E4F" w:rsidRDefault="00212E4F" w:rsidP="000415E6">
            <w:pPr>
              <w:shd w:val="clear" w:color="auto" w:fill="FFFFFF"/>
              <w:rPr>
                <w:rFonts w:cs="Arial"/>
                <w:sz w:val="28"/>
                <w:szCs w:val="28"/>
              </w:rPr>
            </w:pPr>
            <w:r w:rsidRPr="00212E4F">
              <w:rPr>
                <w:color w:val="000000"/>
                <w:sz w:val="28"/>
                <w:szCs w:val="28"/>
              </w:rPr>
              <w:t>з питань соціальної політики, охорони здоров'я, материнства, дитинства та розвитку зон відпочинку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8.</w:t>
            </w:r>
          </w:p>
        </w:tc>
        <w:tc>
          <w:tcPr>
            <w:tcW w:w="3547" w:type="dxa"/>
            <w:shd w:val="clear" w:color="auto" w:fill="auto"/>
          </w:tcPr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Хачатуров</w:t>
            </w:r>
            <w:proofErr w:type="spellEnd"/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Артем Едуардович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10" w:type="dxa"/>
            <w:shd w:val="clear" w:color="auto" w:fill="auto"/>
          </w:tcPr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0415E6">
            <w:pPr>
              <w:rPr>
                <w:rFonts w:cs="Arial"/>
                <w:sz w:val="28"/>
                <w:szCs w:val="28"/>
              </w:rPr>
            </w:pP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40" w:type="dxa"/>
            <w:shd w:val="clear" w:color="auto" w:fill="auto"/>
          </w:tcPr>
          <w:p w:rsidR="000415E6" w:rsidRDefault="00212E4F" w:rsidP="000415E6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постійної комісії</w:t>
            </w:r>
            <w:r w:rsidRPr="00212E4F">
              <w:rPr>
                <w:color w:val="000000"/>
                <w:sz w:val="28"/>
                <w:szCs w:val="28"/>
              </w:rPr>
              <w:t xml:space="preserve"> </w:t>
            </w:r>
            <w:r w:rsidRPr="00212E4F">
              <w:rPr>
                <w:rFonts w:cs="Arial"/>
                <w:sz w:val="28"/>
                <w:szCs w:val="28"/>
              </w:rPr>
              <w:t>обласної ради</w:t>
            </w:r>
            <w:r w:rsidRPr="00212E4F">
              <w:rPr>
                <w:color w:val="000000"/>
                <w:sz w:val="28"/>
                <w:szCs w:val="28"/>
              </w:rPr>
              <w:t xml:space="preserve"> </w:t>
            </w:r>
          </w:p>
          <w:p w:rsidR="00212E4F" w:rsidRPr="00212E4F" w:rsidRDefault="00212E4F" w:rsidP="000415E6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212E4F">
              <w:rPr>
                <w:color w:val="000000"/>
                <w:sz w:val="28"/>
                <w:szCs w:val="28"/>
              </w:rPr>
              <w:t>з питань регуляторної політики, підприємницької діяльності та торговельно-побутового обслуговування населення</w:t>
            </w:r>
          </w:p>
        </w:tc>
      </w:tr>
    </w:tbl>
    <w:p w:rsidR="00212E4F" w:rsidRDefault="00212E4F" w:rsidP="00212E4F"/>
    <w:p w:rsidR="000415E6" w:rsidRDefault="000415E6" w:rsidP="00212E4F"/>
    <w:p w:rsidR="000415E6" w:rsidRPr="006D3FC1" w:rsidRDefault="000415E6" w:rsidP="00212E4F"/>
    <w:p w:rsidR="001737C8" w:rsidRPr="006D3FC1" w:rsidRDefault="001737C8" w:rsidP="00212E4F"/>
    <w:p w:rsidR="001737C8" w:rsidRPr="001737C8" w:rsidRDefault="001737C8" w:rsidP="001737C8">
      <w:pPr>
        <w:rPr>
          <w:sz w:val="28"/>
          <w:szCs w:val="28"/>
          <w:lang w:val="ru-RU"/>
        </w:rPr>
      </w:pPr>
      <w:r w:rsidRPr="006D3FC1">
        <w:rPr>
          <w:sz w:val="28"/>
          <w:szCs w:val="28"/>
        </w:rPr>
        <w:lastRenderedPageBreak/>
        <w:t xml:space="preserve">                                                           </w:t>
      </w:r>
      <w:r w:rsidRPr="001737C8">
        <w:rPr>
          <w:sz w:val="28"/>
          <w:szCs w:val="28"/>
          <w:lang w:val="ru-RU"/>
        </w:rPr>
        <w:t>2</w:t>
      </w:r>
    </w:p>
    <w:p w:rsidR="000415E6" w:rsidRDefault="000415E6" w:rsidP="00212E4F">
      <w:pPr>
        <w:rPr>
          <w:lang w:val="ru-RU"/>
        </w:rPr>
      </w:pPr>
    </w:p>
    <w:p w:rsidR="001737C8" w:rsidRDefault="001737C8" w:rsidP="00212E4F">
      <w:pPr>
        <w:rPr>
          <w:lang w:val="ru-RU"/>
        </w:rPr>
      </w:pPr>
    </w:p>
    <w:p w:rsidR="001737C8" w:rsidRDefault="001737C8" w:rsidP="00212E4F">
      <w:pPr>
        <w:rPr>
          <w:lang w:val="ru-RU"/>
        </w:rPr>
      </w:pPr>
    </w:p>
    <w:p w:rsidR="001737C8" w:rsidRPr="001737C8" w:rsidRDefault="001737C8" w:rsidP="00212E4F">
      <w:pPr>
        <w:rPr>
          <w:lang w:val="ru-RU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850"/>
        <w:gridCol w:w="3456"/>
        <w:gridCol w:w="419"/>
        <w:gridCol w:w="5022"/>
      </w:tblGrid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212E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9.</w:t>
            </w:r>
          </w:p>
        </w:tc>
        <w:tc>
          <w:tcPr>
            <w:tcW w:w="3456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212E4F">
              <w:rPr>
                <w:rFonts w:cs="Arial"/>
                <w:b/>
                <w:sz w:val="28"/>
                <w:szCs w:val="28"/>
              </w:rPr>
              <w:t>Кравченко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Микола Антонович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0415E6" w:rsidRDefault="00212E4F" w:rsidP="000415E6">
            <w:pPr>
              <w:rPr>
                <w:color w:val="000000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постійної комісії обласної ради</w:t>
            </w:r>
            <w:r w:rsidRPr="00212E4F">
              <w:rPr>
                <w:color w:val="000000"/>
                <w:sz w:val="28"/>
                <w:szCs w:val="28"/>
              </w:rPr>
              <w:t xml:space="preserve"> </w:t>
            </w:r>
          </w:p>
          <w:p w:rsidR="00212E4F" w:rsidRDefault="000415E6" w:rsidP="000415E6">
            <w:pPr>
              <w:rPr>
                <w:rFonts w:cs="Arial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212E4F" w:rsidRPr="00212E4F">
              <w:rPr>
                <w:color w:val="000000"/>
                <w:sz w:val="28"/>
                <w:szCs w:val="28"/>
              </w:rPr>
              <w:t xml:space="preserve"> питань культури, науки і освіти, сім</w:t>
            </w:r>
            <w:r w:rsidR="00212E4F" w:rsidRPr="00212E4F">
              <w:rPr>
                <w:color w:val="000000"/>
                <w:sz w:val="28"/>
                <w:szCs w:val="28"/>
                <w:lang w:val="ru-RU"/>
              </w:rPr>
              <w:t>'</w:t>
            </w:r>
            <w:r w:rsidR="00212E4F" w:rsidRPr="00212E4F">
              <w:rPr>
                <w:color w:val="000000"/>
                <w:sz w:val="28"/>
                <w:szCs w:val="28"/>
              </w:rPr>
              <w:t>ї та молоді, спорту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212E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10.</w:t>
            </w:r>
          </w:p>
        </w:tc>
        <w:tc>
          <w:tcPr>
            <w:tcW w:w="3456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Чебан</w:t>
            </w:r>
            <w:proofErr w:type="spellEnd"/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Олександр Олександрович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0415E6" w:rsidRDefault="00212E4F" w:rsidP="00212E4F">
            <w:pPr>
              <w:rPr>
                <w:color w:val="000000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постійної комісії обласної ради</w:t>
            </w:r>
            <w:r w:rsidRPr="00212E4F">
              <w:rPr>
                <w:color w:val="000000"/>
                <w:sz w:val="28"/>
                <w:szCs w:val="28"/>
              </w:rPr>
              <w:t xml:space="preserve"> </w:t>
            </w:r>
          </w:p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color w:val="000000"/>
                <w:sz w:val="28"/>
                <w:szCs w:val="28"/>
              </w:rPr>
              <w:t>з питань роботи з громадськими об'єднаннями, засобами масової інформації та  зв’язків з органами місцевого самоврядування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212E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11.</w:t>
            </w:r>
          </w:p>
        </w:tc>
        <w:tc>
          <w:tcPr>
            <w:tcW w:w="3456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Рижков</w:t>
            </w:r>
            <w:proofErr w:type="spellEnd"/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Сергій Сергійович</w:t>
            </w:r>
          </w:p>
        </w:tc>
        <w:tc>
          <w:tcPr>
            <w:tcW w:w="419" w:type="dxa"/>
            <w:shd w:val="clear" w:color="auto" w:fill="auto"/>
          </w:tcPr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0415E6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color w:val="000000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голова постійної комісії обласної ради</w:t>
            </w:r>
            <w:r w:rsidRPr="00212E4F">
              <w:rPr>
                <w:rFonts w:cs="Arial"/>
                <w:color w:val="000000"/>
                <w:sz w:val="28"/>
                <w:szCs w:val="28"/>
              </w:rPr>
              <w:t xml:space="preserve"> 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color w:val="000000"/>
                <w:sz w:val="28"/>
                <w:szCs w:val="28"/>
              </w:rPr>
              <w:t>з питань екології, охорони навколишнього середовища та використання природних ресурсів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212E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12.</w:t>
            </w:r>
          </w:p>
        </w:tc>
        <w:tc>
          <w:tcPr>
            <w:tcW w:w="3456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Зібров</w:t>
            </w:r>
            <w:proofErr w:type="spellEnd"/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Петро Васильович</w:t>
            </w:r>
          </w:p>
        </w:tc>
        <w:tc>
          <w:tcPr>
            <w:tcW w:w="419" w:type="dxa"/>
            <w:shd w:val="clear" w:color="auto" w:fill="auto"/>
          </w:tcPr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0415E6" w:rsidRDefault="00212E4F" w:rsidP="00212E4F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 xml:space="preserve">голова постійної комісії обласної ради </w:t>
            </w:r>
          </w:p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з</w:t>
            </w:r>
            <w:r w:rsidRPr="00212E4F">
              <w:rPr>
                <w:color w:val="000000"/>
                <w:sz w:val="28"/>
                <w:szCs w:val="28"/>
              </w:rPr>
              <w:t xml:space="preserve"> питань законності, депутатської діяльності та захисту прав громадян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212E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13.</w:t>
            </w:r>
          </w:p>
        </w:tc>
        <w:tc>
          <w:tcPr>
            <w:tcW w:w="3456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proofErr w:type="spellStart"/>
            <w:r w:rsidRPr="00212E4F">
              <w:rPr>
                <w:rFonts w:cs="Arial"/>
                <w:b/>
                <w:sz w:val="28"/>
                <w:szCs w:val="28"/>
              </w:rPr>
              <w:t>Пучков</w:t>
            </w:r>
            <w:proofErr w:type="spellEnd"/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Сергій Євгенович </w:t>
            </w:r>
          </w:p>
        </w:tc>
        <w:tc>
          <w:tcPr>
            <w:tcW w:w="419" w:type="dxa"/>
            <w:shd w:val="clear" w:color="auto" w:fill="auto"/>
          </w:tcPr>
          <w:p w:rsidR="00212E4F" w:rsidRPr="00212E4F" w:rsidRDefault="00212E4F" w:rsidP="00212E4F">
            <w:pPr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-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уповноважений представник депутатської  фракції Комуністичної партії України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0415E6" w:rsidRDefault="00212E4F" w:rsidP="00212E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28"/>
                <w:szCs w:val="28"/>
              </w:rPr>
            </w:pPr>
            <w:r w:rsidRPr="000415E6">
              <w:rPr>
                <w:rFonts w:cs="Arial"/>
                <w:sz w:val="28"/>
                <w:szCs w:val="28"/>
              </w:rPr>
              <w:t>14.</w:t>
            </w:r>
          </w:p>
        </w:tc>
        <w:tc>
          <w:tcPr>
            <w:tcW w:w="3456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  <w:r w:rsidRPr="00212E4F">
              <w:rPr>
                <w:rFonts w:cs="Arial"/>
                <w:b/>
                <w:sz w:val="28"/>
                <w:szCs w:val="28"/>
              </w:rPr>
              <w:t>Ольшевський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Фелікс</w:t>
            </w:r>
            <w:r w:rsidRPr="00212E4F">
              <w:rPr>
                <w:rFonts w:cs="Arial"/>
                <w:sz w:val="28"/>
                <w:szCs w:val="28"/>
              </w:rPr>
              <w:t xml:space="preserve"> В</w:t>
            </w:r>
            <w:r>
              <w:rPr>
                <w:rFonts w:cs="Arial"/>
                <w:sz w:val="28"/>
                <w:szCs w:val="28"/>
              </w:rPr>
              <w:t>ікторович</w:t>
            </w:r>
          </w:p>
        </w:tc>
        <w:tc>
          <w:tcPr>
            <w:tcW w:w="419" w:type="dxa"/>
            <w:shd w:val="clear" w:color="auto" w:fill="auto"/>
          </w:tcPr>
          <w:p w:rsidR="00212E4F" w:rsidRPr="00212E4F" w:rsidRDefault="00212E4F" w:rsidP="00212E4F">
            <w:pPr>
              <w:rPr>
                <w:rFonts w:cs="Arial"/>
                <w:b/>
                <w:sz w:val="28"/>
                <w:szCs w:val="28"/>
              </w:rPr>
            </w:pPr>
            <w:r w:rsidRPr="00212E4F">
              <w:rPr>
                <w:rFonts w:cs="Arial"/>
                <w:b/>
                <w:sz w:val="28"/>
                <w:szCs w:val="28"/>
              </w:rPr>
              <w:t>-</w:t>
            </w:r>
          </w:p>
          <w:p w:rsidR="00212E4F" w:rsidRPr="00212E4F" w:rsidRDefault="00212E4F" w:rsidP="00212E4F">
            <w:pPr>
              <w:rPr>
                <w:rFonts w:cs="Arial"/>
                <w:b/>
                <w:sz w:val="28"/>
                <w:szCs w:val="28"/>
              </w:rPr>
            </w:pP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212E4F">
              <w:rPr>
                <w:rFonts w:cs="Arial"/>
                <w:sz w:val="28"/>
                <w:szCs w:val="28"/>
              </w:rPr>
              <w:t>уповноважений представник депутатської  фракції Партії регіонів</w:t>
            </w:r>
          </w:p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212E4F" w:rsidRPr="00212E4F" w:rsidTr="000415E6">
        <w:tc>
          <w:tcPr>
            <w:tcW w:w="850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3456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419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212E4F" w:rsidRPr="00212E4F" w:rsidRDefault="00212E4F" w:rsidP="00212E4F">
            <w:pPr>
              <w:widowControl w:val="0"/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</w:tbl>
    <w:p w:rsidR="00212E4F" w:rsidRPr="00212E4F" w:rsidRDefault="00212E4F" w:rsidP="00212E4F">
      <w:pPr>
        <w:widowControl w:val="0"/>
        <w:autoSpaceDE w:val="0"/>
        <w:autoSpaceDN w:val="0"/>
        <w:adjustRightInd w:val="0"/>
        <w:ind w:firstLine="750"/>
        <w:jc w:val="both"/>
        <w:rPr>
          <w:rFonts w:cs="Arial"/>
          <w:sz w:val="28"/>
          <w:szCs w:val="28"/>
        </w:rPr>
      </w:pPr>
    </w:p>
    <w:p w:rsidR="00212E4F" w:rsidRPr="00212E4F" w:rsidRDefault="00212E4F" w:rsidP="00212E4F">
      <w:pPr>
        <w:widowControl w:val="0"/>
        <w:autoSpaceDE w:val="0"/>
        <w:autoSpaceDN w:val="0"/>
        <w:adjustRightInd w:val="0"/>
        <w:ind w:firstLine="750"/>
        <w:jc w:val="both"/>
        <w:rPr>
          <w:rFonts w:cs="Arial"/>
          <w:sz w:val="28"/>
          <w:szCs w:val="28"/>
        </w:rPr>
      </w:pPr>
    </w:p>
    <w:p w:rsidR="00C13182" w:rsidRDefault="00212E4F" w:rsidP="000415E6">
      <w:pPr>
        <w:widowControl w:val="0"/>
        <w:autoSpaceDE w:val="0"/>
        <w:autoSpaceDN w:val="0"/>
        <w:adjustRightInd w:val="0"/>
        <w:ind w:firstLine="750"/>
        <w:jc w:val="both"/>
      </w:pPr>
      <w:r>
        <w:rPr>
          <w:rFonts w:cs="Arial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EDB0F3" wp14:editId="72AA0E5A">
                <wp:simplePos x="0" y="0"/>
                <wp:positionH relativeFrom="column">
                  <wp:posOffset>838200</wp:posOffset>
                </wp:positionH>
                <wp:positionV relativeFrom="paragraph">
                  <wp:posOffset>252095</wp:posOffset>
                </wp:positionV>
                <wp:extent cx="39624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62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19.85pt" to="37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" strokeweight="1pt"/>
            </w:pict>
          </mc:Fallback>
        </mc:AlternateContent>
      </w:r>
    </w:p>
    <w:sectPr w:rsidR="00C13182" w:rsidSect="000415E6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0A" w:rsidRDefault="00A1020A" w:rsidP="000415E6">
      <w:r>
        <w:separator/>
      </w:r>
    </w:p>
  </w:endnote>
  <w:endnote w:type="continuationSeparator" w:id="0">
    <w:p w:rsidR="00A1020A" w:rsidRDefault="00A1020A" w:rsidP="00041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0A" w:rsidRDefault="00A1020A" w:rsidP="000415E6">
      <w:r>
        <w:separator/>
      </w:r>
    </w:p>
  </w:footnote>
  <w:footnote w:type="continuationSeparator" w:id="0">
    <w:p w:rsidR="00A1020A" w:rsidRDefault="00A1020A" w:rsidP="00041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5E6" w:rsidRDefault="000415E6">
    <w:pPr>
      <w:pStyle w:val="a6"/>
      <w:jc w:val="center"/>
    </w:pPr>
  </w:p>
  <w:p w:rsidR="000415E6" w:rsidRDefault="000415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8E3"/>
    <w:rsid w:val="000415E6"/>
    <w:rsid w:val="00096655"/>
    <w:rsid w:val="001737C8"/>
    <w:rsid w:val="00212E4F"/>
    <w:rsid w:val="00402612"/>
    <w:rsid w:val="005B4C7A"/>
    <w:rsid w:val="006758E3"/>
    <w:rsid w:val="006D3FC1"/>
    <w:rsid w:val="00753468"/>
    <w:rsid w:val="008F1F1D"/>
    <w:rsid w:val="0090362C"/>
    <w:rsid w:val="00926443"/>
    <w:rsid w:val="00A1020A"/>
    <w:rsid w:val="00B57977"/>
    <w:rsid w:val="00C13182"/>
    <w:rsid w:val="00C87C02"/>
    <w:rsid w:val="00ED342C"/>
    <w:rsid w:val="00F61A5B"/>
    <w:rsid w:val="00F8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D3FC1"/>
    <w:pPr>
      <w:keepNext/>
      <w:jc w:val="center"/>
      <w:outlineLvl w:val="0"/>
    </w:pPr>
    <w:rPr>
      <w:b/>
      <w:sz w:val="32"/>
      <w:szCs w:val="20"/>
      <w:lang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D3F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62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0415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15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0415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15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6D3FC1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semiHidden/>
    <w:rsid w:val="006D3FC1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a">
    <w:name w:val="caption"/>
    <w:basedOn w:val="a"/>
    <w:next w:val="a"/>
    <w:semiHidden/>
    <w:unhideWhenUsed/>
    <w:qFormat/>
    <w:rsid w:val="006D3FC1"/>
    <w:pPr>
      <w:jc w:val="center"/>
    </w:pPr>
    <w:rPr>
      <w:b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6D3FC1"/>
    <w:pPr>
      <w:keepNext/>
      <w:jc w:val="center"/>
      <w:outlineLvl w:val="0"/>
    </w:pPr>
    <w:rPr>
      <w:b/>
      <w:sz w:val="32"/>
      <w:szCs w:val="20"/>
      <w:lang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6D3FC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6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6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62C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0415E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415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8">
    <w:name w:val="footer"/>
    <w:basedOn w:val="a"/>
    <w:link w:val="a9"/>
    <w:uiPriority w:val="99"/>
    <w:unhideWhenUsed/>
    <w:rsid w:val="000415E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415E6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10">
    <w:name w:val="Заголовок 1 Знак"/>
    <w:basedOn w:val="a0"/>
    <w:link w:val="1"/>
    <w:rsid w:val="006D3FC1"/>
    <w:rPr>
      <w:rFonts w:ascii="Times New Roman" w:eastAsia="Times New Roman" w:hAnsi="Times New Roman" w:cs="Times New Roman"/>
      <w:b/>
      <w:sz w:val="32"/>
      <w:szCs w:val="20"/>
      <w:lang w:val="uk-UA" w:eastAsia="x-none"/>
    </w:rPr>
  </w:style>
  <w:style w:type="character" w:customStyle="1" w:styleId="20">
    <w:name w:val="Заголовок 2 Знак"/>
    <w:basedOn w:val="a0"/>
    <w:link w:val="2"/>
    <w:semiHidden/>
    <w:rsid w:val="006D3FC1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paragraph" w:styleId="aa">
    <w:name w:val="caption"/>
    <w:basedOn w:val="a"/>
    <w:next w:val="a"/>
    <w:semiHidden/>
    <w:unhideWhenUsed/>
    <w:qFormat/>
    <w:rsid w:val="006D3FC1"/>
    <w:pPr>
      <w:jc w:val="center"/>
    </w:pPr>
    <w:rPr>
      <w:b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ВОРОНЦОВА</dc:creator>
  <cp:lastModifiedBy>IVGA.VTR</cp:lastModifiedBy>
  <cp:revision>12</cp:revision>
  <cp:lastPrinted>2014-03-31T07:07:00Z</cp:lastPrinted>
  <dcterms:created xsi:type="dcterms:W3CDTF">2014-03-31T06:18:00Z</dcterms:created>
  <dcterms:modified xsi:type="dcterms:W3CDTF">2014-04-03T10:36:00Z</dcterms:modified>
</cp:coreProperties>
</file>