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85" w:rsidRDefault="00BE1CC5" w:rsidP="00B03085">
      <w:pPr>
        <w:tabs>
          <w:tab w:val="left" w:pos="567"/>
        </w:tabs>
        <w:jc w:val="center"/>
        <w:rPr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45pt;margin-top:-.05pt;width:33.95pt;height:48.2pt;z-index:-251658752;mso-position-horizontal-relative:text;mso-position-vertical-relative:text;mso-width-relative:page;mso-height-relative:page" wrapcoords="-480 0 -480 17888 5760 21262 9120 21262 12000 21262 15360 21262 21600 17888 21600 0 -480 0" fillcolor="window">
            <v:imagedata r:id="rId7" o:title=""/>
            <w10:wrap type="tight"/>
          </v:shape>
          <o:OLEObject Type="Embed" ProgID="Word.Picture.8" ShapeID="_x0000_s1026" DrawAspect="Content" ObjectID="_1417870077" r:id="rId8"/>
        </w:pict>
      </w:r>
    </w:p>
    <w:p w:rsidR="00B03085" w:rsidRDefault="00B03085" w:rsidP="00B03085">
      <w:pPr>
        <w:tabs>
          <w:tab w:val="left" w:pos="567"/>
        </w:tabs>
        <w:jc w:val="center"/>
        <w:rPr>
          <w:lang w:val="uk-UA"/>
        </w:rPr>
      </w:pPr>
    </w:p>
    <w:p w:rsidR="00B03085" w:rsidRDefault="00B03085" w:rsidP="00B03085">
      <w:pPr>
        <w:pStyle w:val="a3"/>
        <w:rPr>
          <w:lang w:val="uk-UA"/>
        </w:rPr>
      </w:pPr>
    </w:p>
    <w:p w:rsidR="00B03085" w:rsidRPr="00896229" w:rsidRDefault="00B03085" w:rsidP="00B03085">
      <w:pPr>
        <w:pStyle w:val="1"/>
        <w:rPr>
          <w:b/>
          <w:szCs w:val="28"/>
          <w:lang w:val="uk-UA"/>
        </w:rPr>
      </w:pPr>
      <w:r w:rsidRPr="00896229">
        <w:rPr>
          <w:szCs w:val="28"/>
        </w:rPr>
        <w:t>МИКОЛАЇВСЬКА ОБЛАСНА РАДА</w:t>
      </w:r>
    </w:p>
    <w:p w:rsidR="00B03085" w:rsidRPr="00896229" w:rsidRDefault="00B03085" w:rsidP="00B03085">
      <w:pPr>
        <w:spacing w:after="0" w:line="240" w:lineRule="auto"/>
        <w:jc w:val="center"/>
        <w:rPr>
          <w:szCs w:val="28"/>
        </w:rPr>
      </w:pPr>
    </w:p>
    <w:p w:rsidR="00B03085" w:rsidRPr="00502571" w:rsidRDefault="00B03085" w:rsidP="00B03085">
      <w:pPr>
        <w:pStyle w:val="2"/>
        <w:rPr>
          <w:sz w:val="32"/>
          <w:szCs w:val="32"/>
        </w:rPr>
      </w:pPr>
      <w:r w:rsidRPr="00502571">
        <w:rPr>
          <w:sz w:val="32"/>
          <w:szCs w:val="32"/>
        </w:rPr>
        <w:t xml:space="preserve">Р І Ш Е Н </w:t>
      </w:r>
      <w:proofErr w:type="spellStart"/>
      <w:proofErr w:type="gramStart"/>
      <w:r w:rsidRPr="00502571">
        <w:rPr>
          <w:sz w:val="32"/>
          <w:szCs w:val="32"/>
        </w:rPr>
        <w:t>Н</w:t>
      </w:r>
      <w:proofErr w:type="spellEnd"/>
      <w:proofErr w:type="gramEnd"/>
      <w:r w:rsidRPr="00502571">
        <w:rPr>
          <w:sz w:val="32"/>
          <w:szCs w:val="32"/>
        </w:rPr>
        <w:t xml:space="preserve"> Я</w:t>
      </w:r>
    </w:p>
    <w:p w:rsidR="00B03085" w:rsidRDefault="00B03085" w:rsidP="00B03085">
      <w:pPr>
        <w:jc w:val="center"/>
        <w:rPr>
          <w:sz w:val="48"/>
        </w:rPr>
      </w:pPr>
    </w:p>
    <w:p w:rsidR="00B03085" w:rsidRPr="00B03085" w:rsidRDefault="00B03085" w:rsidP="00B03085">
      <w:pPr>
        <w:spacing w:after="0" w:line="240" w:lineRule="auto"/>
        <w:rPr>
          <w:u w:val="single"/>
          <w:lang w:val="uk-UA"/>
        </w:rPr>
      </w:pPr>
      <w:r w:rsidRPr="00B03085">
        <w:rPr>
          <w:u w:val="single"/>
          <w:lang w:val="uk-UA"/>
        </w:rPr>
        <w:t xml:space="preserve">21 грудня 2012 року    </w:t>
      </w:r>
      <w:r w:rsidRPr="00B03085">
        <w:rPr>
          <w:lang w:val="uk-UA"/>
        </w:rPr>
        <w:t xml:space="preserve">  </w:t>
      </w:r>
      <w:r w:rsidRPr="00B03085">
        <w:rPr>
          <w:szCs w:val="28"/>
        </w:rPr>
        <w:t>№</w:t>
      </w:r>
      <w:r w:rsidRPr="00B03085">
        <w:rPr>
          <w:szCs w:val="28"/>
          <w:lang w:val="uk-UA"/>
        </w:rPr>
        <w:t xml:space="preserve">    </w:t>
      </w:r>
      <w:r w:rsidRPr="00B03085">
        <w:t xml:space="preserve"> </w:t>
      </w:r>
      <w:r w:rsidRPr="00B03085">
        <w:rPr>
          <w:u w:val="single"/>
          <w:lang w:val="uk-UA"/>
        </w:rPr>
        <w:t xml:space="preserve"> 1    </w:t>
      </w:r>
    </w:p>
    <w:p w:rsidR="00B03085" w:rsidRPr="00896229" w:rsidRDefault="00B03085" w:rsidP="00B03085">
      <w:pPr>
        <w:spacing w:after="0" w:line="240" w:lineRule="auto"/>
        <w:rPr>
          <w:b/>
          <w:sz w:val="24"/>
          <w:lang w:val="uk-UA"/>
        </w:rPr>
      </w:pPr>
      <w:r>
        <w:rPr>
          <w:sz w:val="24"/>
          <w:lang w:val="uk-UA"/>
        </w:rPr>
        <w:t xml:space="preserve">                </w:t>
      </w:r>
      <w:r w:rsidRPr="00896229">
        <w:rPr>
          <w:sz w:val="24"/>
          <w:lang w:val="uk-UA"/>
        </w:rPr>
        <w:t>Миколаїв</w:t>
      </w:r>
    </w:p>
    <w:p w:rsidR="00AC6B29" w:rsidRDefault="00AC6B29">
      <w:pPr>
        <w:rPr>
          <w:szCs w:val="28"/>
          <w:lang w:val="uk-UA"/>
        </w:rPr>
      </w:pPr>
    </w:p>
    <w:p w:rsidR="00EF6C35" w:rsidRDefault="00EF6C35">
      <w:pPr>
        <w:rPr>
          <w:szCs w:val="28"/>
          <w:lang w:val="uk-UA"/>
        </w:rPr>
      </w:pPr>
    </w:p>
    <w:p w:rsidR="00EF6C35" w:rsidRPr="00B03085" w:rsidRDefault="00EF6C35">
      <w:pPr>
        <w:rPr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3685"/>
      </w:tblGrid>
      <w:tr w:rsidR="00C062E8" w:rsidTr="00FA2AB7">
        <w:tc>
          <w:tcPr>
            <w:tcW w:w="6062" w:type="dxa"/>
          </w:tcPr>
          <w:p w:rsidR="00C062E8" w:rsidRDefault="00C062E8" w:rsidP="00FA2AB7">
            <w:pPr>
              <w:tabs>
                <w:tab w:val="left" w:pos="4536"/>
              </w:tabs>
              <w:spacing w:after="0" w:line="240" w:lineRule="auto"/>
              <w:ind w:right="-108"/>
              <w:rPr>
                <w:lang w:val="uk-UA"/>
              </w:rPr>
            </w:pPr>
            <w:r w:rsidRPr="00416F60">
              <w:rPr>
                <w:lang w:val="uk-UA"/>
              </w:rPr>
              <w:t xml:space="preserve">Про звіт </w:t>
            </w:r>
            <w:r>
              <w:rPr>
                <w:lang w:val="uk-UA"/>
              </w:rPr>
              <w:t xml:space="preserve">голови постійної комісії обласної </w:t>
            </w:r>
          </w:p>
          <w:p w:rsidR="00C062E8" w:rsidRDefault="00C062E8" w:rsidP="00AC6B29">
            <w:pPr>
              <w:tabs>
                <w:tab w:val="left" w:pos="4536"/>
              </w:tabs>
              <w:spacing w:after="0" w:line="240" w:lineRule="auto"/>
              <w:ind w:right="-108"/>
              <w:rPr>
                <w:lang w:val="uk-UA"/>
              </w:rPr>
            </w:pPr>
            <w:r w:rsidRPr="00416F60">
              <w:rPr>
                <w:lang w:val="uk-UA"/>
              </w:rPr>
              <w:t xml:space="preserve">ради </w:t>
            </w:r>
            <w:r w:rsidRPr="0013171F">
              <w:rPr>
                <w:lang w:val="uk-UA"/>
              </w:rPr>
              <w:t xml:space="preserve">з питань </w:t>
            </w:r>
            <w:r w:rsidR="00AC6B29">
              <w:rPr>
                <w:lang w:val="uk-UA"/>
              </w:rPr>
              <w:t>екології, охорони навколишнього середовища та використання природних ресурсів</w:t>
            </w:r>
          </w:p>
        </w:tc>
        <w:tc>
          <w:tcPr>
            <w:tcW w:w="3685" w:type="dxa"/>
            <w:hideMark/>
          </w:tcPr>
          <w:p w:rsidR="00C062E8" w:rsidRDefault="00C062E8" w:rsidP="00AC6B29">
            <w:pPr>
              <w:spacing w:after="0" w:line="240" w:lineRule="auto"/>
              <w:ind w:firstLine="1026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X</w:t>
            </w:r>
            <w:r>
              <w:rPr>
                <w:szCs w:val="28"/>
                <w:lang w:val="uk-UA"/>
              </w:rPr>
              <w:t>І</w:t>
            </w:r>
            <w:r w:rsidR="00AC6B29">
              <w:rPr>
                <w:szCs w:val="28"/>
                <w:lang w:val="uk-UA"/>
              </w:rPr>
              <w:t>ІІ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сесія</w:t>
            </w:r>
            <w:proofErr w:type="spellEnd"/>
          </w:p>
          <w:p w:rsidR="00C062E8" w:rsidRDefault="00C062E8" w:rsidP="00AC6B29">
            <w:pPr>
              <w:spacing w:after="0" w:line="240" w:lineRule="auto"/>
              <w:ind w:firstLine="1026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</w:t>
            </w:r>
            <w:proofErr w:type="spellStart"/>
            <w:r>
              <w:rPr>
                <w:szCs w:val="28"/>
              </w:rPr>
              <w:t>остого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</w:rPr>
              <w:t>скликання</w:t>
            </w:r>
            <w:proofErr w:type="spellEnd"/>
          </w:p>
        </w:tc>
      </w:tr>
    </w:tbl>
    <w:p w:rsidR="00C062E8" w:rsidRDefault="00C062E8" w:rsidP="00C062E8">
      <w:pPr>
        <w:spacing w:after="0" w:line="240" w:lineRule="auto"/>
        <w:rPr>
          <w:szCs w:val="28"/>
          <w:lang w:val="uk-UA"/>
        </w:rPr>
      </w:pPr>
    </w:p>
    <w:p w:rsidR="00AC6B29" w:rsidRDefault="00AC6B29" w:rsidP="00C062E8">
      <w:pPr>
        <w:spacing w:after="0" w:line="240" w:lineRule="auto"/>
        <w:rPr>
          <w:szCs w:val="28"/>
          <w:lang w:val="uk-UA"/>
        </w:rPr>
      </w:pPr>
    </w:p>
    <w:p w:rsidR="00C062E8" w:rsidRDefault="00C062E8" w:rsidP="00C062E8">
      <w:pPr>
        <w:tabs>
          <w:tab w:val="left" w:pos="0"/>
        </w:tabs>
        <w:spacing w:after="0" w:line="240" w:lineRule="auto"/>
        <w:ind w:right="-108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Заслухавши інформацію голови пос</w:t>
      </w:r>
      <w:r w:rsidR="00AC6B29">
        <w:rPr>
          <w:szCs w:val="28"/>
          <w:lang w:val="uk-UA"/>
        </w:rPr>
        <w:t>тійної комісії обласної ради                Рижкова С.С.</w:t>
      </w:r>
      <w:r>
        <w:rPr>
          <w:szCs w:val="28"/>
          <w:lang w:val="uk-UA"/>
        </w:rPr>
        <w:t xml:space="preserve"> про роботу постійної комісії обласної ради з питань </w:t>
      </w:r>
      <w:r w:rsidR="00AC6B29">
        <w:rPr>
          <w:lang w:val="uk-UA"/>
        </w:rPr>
        <w:t>екології, охорони навколишнього середовища та використання природних ресурсів</w:t>
      </w:r>
      <w:r>
        <w:rPr>
          <w:szCs w:val="28"/>
          <w:lang w:val="uk-UA"/>
        </w:rPr>
        <w:t>, н</w:t>
      </w:r>
      <w:r w:rsidRPr="008F4FE0">
        <w:rPr>
          <w:lang w:val="uk-UA" w:eastAsia="uk-UA"/>
        </w:rPr>
        <w:t xml:space="preserve">а </w:t>
      </w:r>
      <w:r>
        <w:rPr>
          <w:lang w:val="uk-UA" w:eastAsia="uk-UA"/>
        </w:rPr>
        <w:t xml:space="preserve"> підставі </w:t>
      </w:r>
      <w:r w:rsidRPr="008F4FE0">
        <w:rPr>
          <w:lang w:val="uk-UA"/>
        </w:rPr>
        <w:t>пункт</w:t>
      </w:r>
      <w:r>
        <w:rPr>
          <w:lang w:val="uk-UA"/>
        </w:rPr>
        <w:t>у</w:t>
      </w:r>
      <w:r w:rsidRPr="008F4FE0">
        <w:rPr>
          <w:lang w:val="uk-UA"/>
        </w:rPr>
        <w:t xml:space="preserve"> 8 частини першої статті</w:t>
      </w:r>
      <w:r w:rsidR="006523C2">
        <w:rPr>
          <w:lang w:val="uk-UA"/>
        </w:rPr>
        <w:t xml:space="preserve"> </w:t>
      </w:r>
      <w:r w:rsidRPr="008F4FE0">
        <w:rPr>
          <w:lang w:val="uk-UA"/>
        </w:rPr>
        <w:t>43</w:t>
      </w:r>
      <w:r>
        <w:rPr>
          <w:lang w:val="uk-UA"/>
        </w:rPr>
        <w:t xml:space="preserve">, </w:t>
      </w:r>
      <w:r w:rsidRPr="008F4FE0">
        <w:rPr>
          <w:lang w:val="uk-UA"/>
        </w:rPr>
        <w:t xml:space="preserve">частини </w:t>
      </w:r>
      <w:r w:rsidR="00DE2BCF">
        <w:rPr>
          <w:lang w:val="uk-UA"/>
        </w:rPr>
        <w:t>чотирнадцятої</w:t>
      </w:r>
      <w:r w:rsidR="006523C2">
        <w:rPr>
          <w:lang w:val="uk-UA"/>
        </w:rPr>
        <w:t xml:space="preserve"> </w:t>
      </w:r>
      <w:r w:rsidRPr="008F4FE0">
        <w:rPr>
          <w:lang w:val="uk-UA"/>
        </w:rPr>
        <w:t xml:space="preserve">статті 47 Закону України </w:t>
      </w:r>
      <w:r w:rsidR="00114122">
        <w:rPr>
          <w:lang w:val="uk-UA"/>
        </w:rPr>
        <w:t>"</w:t>
      </w:r>
      <w:r w:rsidRPr="008F4FE0">
        <w:rPr>
          <w:lang w:val="uk-UA"/>
        </w:rPr>
        <w:t>Про місцеве самоврядування в Україні</w:t>
      </w:r>
      <w:r w:rsidR="00114122">
        <w:rPr>
          <w:lang w:val="uk-UA"/>
        </w:rPr>
        <w:t>"</w:t>
      </w:r>
      <w:r>
        <w:rPr>
          <w:lang w:val="uk-UA"/>
        </w:rPr>
        <w:t xml:space="preserve">, згідно зі </w:t>
      </w:r>
      <w:r w:rsidRPr="008F4FE0">
        <w:rPr>
          <w:szCs w:val="28"/>
          <w:lang w:val="uk-UA"/>
        </w:rPr>
        <w:t>статт</w:t>
      </w:r>
      <w:r>
        <w:rPr>
          <w:szCs w:val="28"/>
          <w:lang w:val="uk-UA"/>
        </w:rPr>
        <w:t>ею</w:t>
      </w:r>
      <w:r w:rsidRPr="008F4FE0">
        <w:rPr>
          <w:szCs w:val="28"/>
          <w:lang w:val="uk-UA"/>
        </w:rPr>
        <w:t xml:space="preserve"> 4.1. Регламенту обласної ради шостого скликання, затвердженого рішенням обласної ради від </w:t>
      </w:r>
      <w:r w:rsidR="00AC6B29">
        <w:rPr>
          <w:szCs w:val="28"/>
          <w:lang w:val="uk-UA"/>
        </w:rPr>
        <w:t xml:space="preserve"> </w:t>
      </w:r>
      <w:r w:rsidRPr="008F4FE0">
        <w:rPr>
          <w:szCs w:val="28"/>
          <w:lang w:val="uk-UA"/>
        </w:rPr>
        <w:t>26 листопада 2010 року</w:t>
      </w:r>
      <w:r>
        <w:rPr>
          <w:szCs w:val="28"/>
          <w:lang w:val="uk-UA"/>
        </w:rPr>
        <w:t xml:space="preserve"> </w:t>
      </w:r>
      <w:r w:rsidRPr="008F4FE0">
        <w:rPr>
          <w:szCs w:val="28"/>
          <w:lang w:val="uk-UA"/>
        </w:rPr>
        <w:t>№ 1</w:t>
      </w:r>
      <w:r>
        <w:rPr>
          <w:szCs w:val="28"/>
          <w:lang w:val="uk-UA"/>
        </w:rPr>
        <w:t xml:space="preserve">, відповідно до </w:t>
      </w:r>
      <w:r>
        <w:rPr>
          <w:lang w:val="uk-UA"/>
        </w:rPr>
        <w:t xml:space="preserve">статті 7 </w:t>
      </w:r>
      <w:r w:rsidRPr="008F4FE0">
        <w:rPr>
          <w:szCs w:val="28"/>
          <w:lang w:val="uk-UA"/>
        </w:rPr>
        <w:t>Положення про постійні комісії Миколаївської обласної ради шостого скликання, затвердже</w:t>
      </w:r>
      <w:r w:rsidR="00AC6B29">
        <w:rPr>
          <w:szCs w:val="28"/>
          <w:lang w:val="uk-UA"/>
        </w:rPr>
        <w:t xml:space="preserve">ного рішенням обласної ради від </w:t>
      </w:r>
      <w:r w:rsidRPr="008F4FE0">
        <w:rPr>
          <w:szCs w:val="28"/>
          <w:lang w:val="uk-UA"/>
        </w:rPr>
        <w:t>26 листопада 2010 року № 2</w:t>
      </w:r>
      <w:r>
        <w:rPr>
          <w:szCs w:val="28"/>
          <w:lang w:val="uk-UA"/>
        </w:rPr>
        <w:t xml:space="preserve">, обласна рада </w:t>
      </w:r>
    </w:p>
    <w:p w:rsidR="00C062E8" w:rsidRPr="00492612" w:rsidRDefault="00C062E8" w:rsidP="00DE2BCF">
      <w:pPr>
        <w:spacing w:after="0" w:line="240" w:lineRule="auto"/>
        <w:ind w:firstLine="709"/>
        <w:jc w:val="both"/>
        <w:rPr>
          <w:szCs w:val="28"/>
          <w:lang w:val="uk-UA"/>
        </w:rPr>
      </w:pPr>
    </w:p>
    <w:p w:rsidR="00DE2BCF" w:rsidRPr="00DE2BCF" w:rsidRDefault="00DE2BCF" w:rsidP="00DE2BCF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:rsidR="00C062E8" w:rsidRDefault="00C062E8" w:rsidP="00DE2BCF">
      <w:pPr>
        <w:spacing w:after="0" w:line="240" w:lineRule="auto"/>
        <w:jc w:val="both"/>
        <w:rPr>
          <w:szCs w:val="28"/>
          <w:lang w:val="uk-UA"/>
        </w:rPr>
      </w:pPr>
      <w:r w:rsidRPr="006523C2">
        <w:rPr>
          <w:szCs w:val="28"/>
          <w:lang w:val="uk-UA"/>
        </w:rPr>
        <w:t>ВИРІШИЛА:</w:t>
      </w:r>
    </w:p>
    <w:p w:rsidR="00C062E8" w:rsidRPr="00DE2BCF" w:rsidRDefault="00C062E8" w:rsidP="00DE2BCF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DE2BCF" w:rsidRPr="00492612" w:rsidRDefault="00DE2BCF" w:rsidP="00DE2BCF">
      <w:pPr>
        <w:spacing w:after="0" w:line="240" w:lineRule="auto"/>
        <w:jc w:val="both"/>
        <w:rPr>
          <w:szCs w:val="28"/>
          <w:lang w:val="uk-UA"/>
        </w:rPr>
      </w:pPr>
    </w:p>
    <w:p w:rsidR="00C062E8" w:rsidRDefault="00C062E8" w:rsidP="00C062E8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416F60">
        <w:rPr>
          <w:szCs w:val="28"/>
          <w:lang w:val="uk-UA"/>
        </w:rPr>
        <w:t xml:space="preserve">Звіт </w:t>
      </w:r>
      <w:r>
        <w:rPr>
          <w:szCs w:val="28"/>
          <w:lang w:val="uk-UA"/>
        </w:rPr>
        <w:t xml:space="preserve">голови </w:t>
      </w:r>
      <w:r w:rsidRPr="00416F60">
        <w:rPr>
          <w:szCs w:val="28"/>
          <w:lang w:val="uk-UA"/>
        </w:rPr>
        <w:t xml:space="preserve">постійної комісії </w:t>
      </w:r>
      <w:r>
        <w:rPr>
          <w:szCs w:val="28"/>
          <w:lang w:val="uk-UA"/>
        </w:rPr>
        <w:t xml:space="preserve">обласної ради </w:t>
      </w:r>
      <w:r w:rsidRPr="00416F60">
        <w:rPr>
          <w:szCs w:val="28"/>
          <w:lang w:val="uk-UA"/>
        </w:rPr>
        <w:t xml:space="preserve">з питань </w:t>
      </w:r>
      <w:r w:rsidR="00AC6B29">
        <w:rPr>
          <w:lang w:val="uk-UA"/>
        </w:rPr>
        <w:t>екології, охорони навколишнього середовища та використання природних ресурсів</w:t>
      </w:r>
      <w:r>
        <w:rPr>
          <w:szCs w:val="28"/>
          <w:lang w:val="uk-UA"/>
        </w:rPr>
        <w:t xml:space="preserve"> </w:t>
      </w:r>
      <w:r w:rsidR="00AC6B29">
        <w:rPr>
          <w:szCs w:val="28"/>
          <w:lang w:val="uk-UA"/>
        </w:rPr>
        <w:t>Рижкова С.С.</w:t>
      </w:r>
      <w:r>
        <w:rPr>
          <w:szCs w:val="28"/>
          <w:lang w:val="uk-UA"/>
        </w:rPr>
        <w:t xml:space="preserve"> про роботу постійної комісії прийняти  до відома.</w:t>
      </w:r>
    </w:p>
    <w:p w:rsidR="00C062E8" w:rsidRPr="00B4457E" w:rsidRDefault="00C062E8" w:rsidP="00C062E8">
      <w:pPr>
        <w:spacing w:after="0" w:line="240" w:lineRule="auto"/>
        <w:jc w:val="both"/>
        <w:rPr>
          <w:szCs w:val="28"/>
          <w:lang w:val="uk-UA"/>
        </w:rPr>
      </w:pPr>
    </w:p>
    <w:p w:rsidR="00C062E8" w:rsidRDefault="00C062E8" w:rsidP="00C062E8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Вважати роботу постійної комісії </w:t>
      </w:r>
      <w:r w:rsidR="006523C2">
        <w:rPr>
          <w:szCs w:val="28"/>
          <w:lang w:val="uk-UA"/>
        </w:rPr>
        <w:t xml:space="preserve">обласної ради </w:t>
      </w:r>
      <w:r>
        <w:rPr>
          <w:szCs w:val="28"/>
          <w:lang w:val="uk-UA"/>
        </w:rPr>
        <w:t xml:space="preserve">за </w:t>
      </w:r>
      <w:r w:rsidR="00EE5454">
        <w:rPr>
          <w:szCs w:val="28"/>
          <w:lang w:val="uk-UA"/>
        </w:rPr>
        <w:t xml:space="preserve">звітний </w:t>
      </w:r>
      <w:r>
        <w:rPr>
          <w:szCs w:val="28"/>
          <w:lang w:val="uk-UA"/>
        </w:rPr>
        <w:t xml:space="preserve">період ефективною та такою, що </w:t>
      </w:r>
      <w:r w:rsidR="00DE2BCF">
        <w:rPr>
          <w:szCs w:val="28"/>
          <w:lang w:val="uk-UA"/>
        </w:rPr>
        <w:t xml:space="preserve">була </w:t>
      </w:r>
      <w:r>
        <w:rPr>
          <w:szCs w:val="28"/>
          <w:lang w:val="uk-UA"/>
        </w:rPr>
        <w:t>спр</w:t>
      </w:r>
      <w:r w:rsidR="00F90832">
        <w:rPr>
          <w:szCs w:val="28"/>
          <w:lang w:val="uk-UA"/>
        </w:rPr>
        <w:t>ямована на по</w:t>
      </w:r>
      <w:r w:rsidR="00DE2BCF">
        <w:rPr>
          <w:szCs w:val="28"/>
          <w:lang w:val="uk-UA"/>
        </w:rPr>
        <w:t>ліпшення</w:t>
      </w:r>
      <w:r w:rsidR="00F90832">
        <w:rPr>
          <w:szCs w:val="28"/>
          <w:lang w:val="uk-UA"/>
        </w:rPr>
        <w:t xml:space="preserve"> умов навколишнього природного середовища, зменшення його забруднення</w:t>
      </w:r>
      <w:r w:rsidR="00076E0D">
        <w:rPr>
          <w:szCs w:val="28"/>
          <w:lang w:val="uk-UA"/>
        </w:rPr>
        <w:t>,</w:t>
      </w:r>
      <w:r w:rsidR="00F90832">
        <w:rPr>
          <w:szCs w:val="28"/>
          <w:lang w:val="uk-UA"/>
        </w:rPr>
        <w:t xml:space="preserve"> підв</w:t>
      </w:r>
      <w:r w:rsidR="00926ECC">
        <w:rPr>
          <w:szCs w:val="28"/>
          <w:lang w:val="uk-UA"/>
        </w:rPr>
        <w:t>и</w:t>
      </w:r>
      <w:r w:rsidR="00F90832">
        <w:rPr>
          <w:szCs w:val="28"/>
          <w:lang w:val="uk-UA"/>
        </w:rPr>
        <w:t>щення ефективності використання надр</w:t>
      </w:r>
      <w:r w:rsidR="00076E0D">
        <w:rPr>
          <w:szCs w:val="28"/>
          <w:lang w:val="uk-UA"/>
        </w:rPr>
        <w:t xml:space="preserve"> та мисливських угідь</w:t>
      </w:r>
      <w:r w:rsidR="00DE2BCF">
        <w:rPr>
          <w:szCs w:val="28"/>
          <w:lang w:val="uk-UA"/>
        </w:rPr>
        <w:t xml:space="preserve"> і</w:t>
      </w:r>
      <w:r w:rsidR="000C5E4A">
        <w:rPr>
          <w:szCs w:val="28"/>
          <w:lang w:val="uk-UA"/>
        </w:rPr>
        <w:t xml:space="preserve"> сприяла реалізації цілей та завдань обласних </w:t>
      </w:r>
      <w:r w:rsidR="00DE2BCF">
        <w:rPr>
          <w:szCs w:val="28"/>
          <w:lang w:val="uk-UA"/>
        </w:rPr>
        <w:t>п</w:t>
      </w:r>
      <w:r w:rsidR="000C5E4A">
        <w:rPr>
          <w:szCs w:val="28"/>
          <w:lang w:val="uk-UA"/>
        </w:rPr>
        <w:t>рограм</w:t>
      </w:r>
      <w:r w:rsidR="00EE5454">
        <w:rPr>
          <w:szCs w:val="28"/>
          <w:lang w:val="uk-UA"/>
        </w:rPr>
        <w:t xml:space="preserve"> </w:t>
      </w:r>
      <w:r w:rsidR="000C5E4A">
        <w:rPr>
          <w:szCs w:val="28"/>
          <w:lang w:val="uk-UA"/>
        </w:rPr>
        <w:t>екологічного спрямування</w:t>
      </w:r>
      <w:r w:rsidRPr="00C062E8">
        <w:rPr>
          <w:szCs w:val="28"/>
          <w:lang w:val="uk-UA"/>
        </w:rPr>
        <w:t>.</w:t>
      </w:r>
    </w:p>
    <w:p w:rsidR="00C062E8" w:rsidRPr="00B4457E" w:rsidRDefault="00C062E8" w:rsidP="00C062E8">
      <w:pPr>
        <w:spacing w:after="0" w:line="240" w:lineRule="auto"/>
        <w:ind w:firstLine="709"/>
        <w:jc w:val="both"/>
        <w:rPr>
          <w:szCs w:val="28"/>
          <w:lang w:val="uk-UA"/>
        </w:rPr>
      </w:pPr>
      <w:bookmarkStart w:id="0" w:name="_GoBack"/>
      <w:bookmarkEnd w:id="0"/>
    </w:p>
    <w:p w:rsidR="00B30037" w:rsidRDefault="00C062E8" w:rsidP="005D0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5D0049" w:rsidRPr="00AE0D7F">
        <w:rPr>
          <w:rFonts w:eastAsia="Calibri" w:cs="Times New Roman"/>
          <w:szCs w:val="28"/>
          <w:lang w:val="uk-UA"/>
        </w:rPr>
        <w:t xml:space="preserve">Рекомендувати постійній комісії обласної ради з </w:t>
      </w:r>
      <w:r w:rsidR="005D0049" w:rsidRPr="00416F60">
        <w:rPr>
          <w:szCs w:val="28"/>
          <w:lang w:val="uk-UA"/>
        </w:rPr>
        <w:t xml:space="preserve">питань </w:t>
      </w:r>
      <w:r w:rsidR="00F90832">
        <w:rPr>
          <w:lang w:val="uk-UA"/>
        </w:rPr>
        <w:t xml:space="preserve">екології, охорони </w:t>
      </w:r>
      <w:r w:rsidR="00B30037">
        <w:rPr>
          <w:lang w:val="uk-UA"/>
        </w:rPr>
        <w:t xml:space="preserve"> </w:t>
      </w:r>
      <w:r w:rsidR="00F90832">
        <w:rPr>
          <w:lang w:val="uk-UA"/>
        </w:rPr>
        <w:t xml:space="preserve">навколишнього </w:t>
      </w:r>
      <w:r w:rsidR="00B30037">
        <w:rPr>
          <w:lang w:val="uk-UA"/>
        </w:rPr>
        <w:t xml:space="preserve"> </w:t>
      </w:r>
      <w:r w:rsidR="00F90832">
        <w:rPr>
          <w:lang w:val="uk-UA"/>
        </w:rPr>
        <w:t xml:space="preserve">середовища </w:t>
      </w:r>
      <w:r w:rsidR="00B30037">
        <w:rPr>
          <w:lang w:val="uk-UA"/>
        </w:rPr>
        <w:t xml:space="preserve"> </w:t>
      </w:r>
      <w:r w:rsidR="00F90832">
        <w:rPr>
          <w:lang w:val="uk-UA"/>
        </w:rPr>
        <w:t xml:space="preserve">та </w:t>
      </w:r>
      <w:r w:rsidR="00B30037">
        <w:rPr>
          <w:lang w:val="uk-UA"/>
        </w:rPr>
        <w:t xml:space="preserve"> </w:t>
      </w:r>
      <w:r w:rsidR="00F90832">
        <w:rPr>
          <w:lang w:val="uk-UA"/>
        </w:rPr>
        <w:t xml:space="preserve">використання </w:t>
      </w:r>
      <w:r w:rsidR="00B30037">
        <w:rPr>
          <w:lang w:val="uk-UA"/>
        </w:rPr>
        <w:t xml:space="preserve"> </w:t>
      </w:r>
      <w:r w:rsidR="00F90832">
        <w:rPr>
          <w:lang w:val="uk-UA"/>
        </w:rPr>
        <w:t xml:space="preserve">природних </w:t>
      </w:r>
      <w:r w:rsidR="00B30037">
        <w:rPr>
          <w:lang w:val="uk-UA"/>
        </w:rPr>
        <w:t xml:space="preserve"> </w:t>
      </w:r>
      <w:r w:rsidR="00F90832">
        <w:rPr>
          <w:lang w:val="uk-UA"/>
        </w:rPr>
        <w:t>ресурсів</w:t>
      </w:r>
      <w:r w:rsidR="005D0049">
        <w:rPr>
          <w:szCs w:val="28"/>
          <w:lang w:val="uk-UA"/>
        </w:rPr>
        <w:t xml:space="preserve"> </w:t>
      </w:r>
      <w:r w:rsidR="00B30037">
        <w:rPr>
          <w:szCs w:val="28"/>
          <w:lang w:val="uk-UA"/>
        </w:rPr>
        <w:t xml:space="preserve"> </w:t>
      </w:r>
      <w:r w:rsidR="005D0049" w:rsidRPr="00AE0D7F">
        <w:rPr>
          <w:rFonts w:eastAsia="Calibri" w:cs="Times New Roman"/>
          <w:szCs w:val="28"/>
          <w:lang w:val="uk-UA"/>
        </w:rPr>
        <w:t>у</w:t>
      </w:r>
    </w:p>
    <w:p w:rsidR="00B30037" w:rsidRDefault="00B30037" w:rsidP="00B30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val="uk-UA"/>
        </w:rPr>
      </w:pPr>
    </w:p>
    <w:p w:rsidR="005D0049" w:rsidRDefault="005D0049" w:rsidP="00B30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  <w:lang w:val="uk-UA"/>
        </w:rPr>
      </w:pPr>
      <w:r w:rsidRPr="00AE0D7F">
        <w:rPr>
          <w:rFonts w:eastAsia="Calibri" w:cs="Times New Roman"/>
          <w:szCs w:val="28"/>
          <w:lang w:val="uk-UA"/>
        </w:rPr>
        <w:t>подальшій роботі більше</w:t>
      </w:r>
      <w:r>
        <w:rPr>
          <w:rFonts w:eastAsia="Calibri" w:cs="Times New Roman"/>
          <w:szCs w:val="28"/>
          <w:lang w:val="uk-UA"/>
        </w:rPr>
        <w:t xml:space="preserve"> уваги приділяти  питанням щодо </w:t>
      </w:r>
      <w:r w:rsidR="00F90832">
        <w:rPr>
          <w:rFonts w:eastAsia="Calibri" w:cs="Times New Roman"/>
          <w:szCs w:val="28"/>
          <w:lang w:val="uk-UA"/>
        </w:rPr>
        <w:t>функціонування та здійснення природоохоронної діяльності на території регіональних ландшафтних парків, встановлення меж об’єктів природно-заповідного фонду, раціонального та санкціонованого використання родовищ корисних копалин на території області,</w:t>
      </w:r>
      <w:r>
        <w:rPr>
          <w:rFonts w:eastAsia="Calibri" w:cs="Times New Roman"/>
          <w:szCs w:val="28"/>
          <w:lang w:val="uk-UA"/>
        </w:rPr>
        <w:t xml:space="preserve"> </w:t>
      </w:r>
      <w:r w:rsidR="001D16D3">
        <w:rPr>
          <w:rFonts w:eastAsia="Calibri" w:cs="Times New Roman"/>
          <w:szCs w:val="28"/>
          <w:lang w:val="uk-UA"/>
        </w:rPr>
        <w:t>ефективно</w:t>
      </w:r>
      <w:r w:rsidR="00061272">
        <w:rPr>
          <w:rFonts w:eastAsia="Calibri" w:cs="Times New Roman"/>
          <w:szCs w:val="28"/>
          <w:lang w:val="uk-UA"/>
        </w:rPr>
        <w:t>го</w:t>
      </w:r>
      <w:r w:rsidR="001D16D3">
        <w:rPr>
          <w:rFonts w:eastAsia="Calibri" w:cs="Times New Roman"/>
          <w:szCs w:val="28"/>
          <w:lang w:val="uk-UA"/>
        </w:rPr>
        <w:t xml:space="preserve"> використання коштів обласного цільового фонду охорони навколишнього природного середовища</w:t>
      </w:r>
      <w:r>
        <w:rPr>
          <w:rFonts w:eastAsia="Calibri" w:cs="Times New Roman"/>
          <w:szCs w:val="28"/>
          <w:lang w:val="uk-UA"/>
        </w:rPr>
        <w:t>.</w:t>
      </w:r>
    </w:p>
    <w:p w:rsidR="00C062E8" w:rsidRPr="00C2574F" w:rsidRDefault="00C062E8" w:rsidP="00C062E8">
      <w:pPr>
        <w:spacing w:after="0" w:line="240" w:lineRule="auto"/>
        <w:ind w:firstLine="709"/>
        <w:jc w:val="both"/>
        <w:rPr>
          <w:sz w:val="16"/>
          <w:szCs w:val="16"/>
          <w:lang w:val="uk-UA"/>
        </w:rPr>
      </w:pPr>
    </w:p>
    <w:p w:rsidR="00C062E8" w:rsidRDefault="00C062E8" w:rsidP="00C062E8">
      <w:pPr>
        <w:spacing w:after="0" w:line="240" w:lineRule="auto"/>
        <w:jc w:val="both"/>
        <w:rPr>
          <w:szCs w:val="28"/>
          <w:lang w:val="uk-UA"/>
        </w:rPr>
      </w:pPr>
    </w:p>
    <w:p w:rsidR="00763025" w:rsidRDefault="00763025" w:rsidP="00C062E8">
      <w:pPr>
        <w:spacing w:after="0" w:line="240" w:lineRule="auto"/>
        <w:jc w:val="both"/>
        <w:rPr>
          <w:szCs w:val="28"/>
          <w:lang w:val="uk-UA"/>
        </w:rPr>
      </w:pPr>
    </w:p>
    <w:p w:rsidR="00763025" w:rsidRDefault="00763025" w:rsidP="00C062E8">
      <w:pPr>
        <w:spacing w:after="0" w:line="240" w:lineRule="auto"/>
        <w:jc w:val="both"/>
        <w:rPr>
          <w:szCs w:val="28"/>
          <w:lang w:val="uk-UA"/>
        </w:rPr>
      </w:pPr>
    </w:p>
    <w:p w:rsidR="00763025" w:rsidRDefault="00763025" w:rsidP="00C062E8">
      <w:pPr>
        <w:spacing w:after="0" w:line="240" w:lineRule="auto"/>
        <w:jc w:val="both"/>
        <w:rPr>
          <w:szCs w:val="28"/>
          <w:lang w:val="uk-UA"/>
        </w:rPr>
      </w:pPr>
    </w:p>
    <w:p w:rsidR="00C062E8" w:rsidRDefault="00C062E8" w:rsidP="00C062E8">
      <w:pPr>
        <w:spacing w:after="0" w:line="240" w:lineRule="auto"/>
        <w:jc w:val="both"/>
        <w:rPr>
          <w:lang w:val="uk-UA"/>
        </w:rPr>
      </w:pPr>
      <w:r>
        <w:rPr>
          <w:szCs w:val="28"/>
          <w:lang w:val="uk-UA"/>
        </w:rPr>
        <w:t xml:space="preserve">Голова обласної ради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І.С. Дятлов</w:t>
      </w:r>
    </w:p>
    <w:p w:rsidR="00907C51" w:rsidRDefault="00907C51">
      <w:pPr>
        <w:rPr>
          <w:lang w:val="uk-UA"/>
        </w:rPr>
      </w:pPr>
    </w:p>
    <w:p w:rsidR="007E7AD0" w:rsidRDefault="007E7AD0">
      <w:pPr>
        <w:rPr>
          <w:lang w:val="uk-UA"/>
        </w:rPr>
      </w:pPr>
    </w:p>
    <w:p w:rsidR="007E7AD0" w:rsidRDefault="007E7AD0">
      <w:pPr>
        <w:rPr>
          <w:lang w:val="uk-UA"/>
        </w:rPr>
      </w:pPr>
    </w:p>
    <w:p w:rsidR="007E7AD0" w:rsidRDefault="007E7AD0">
      <w:pPr>
        <w:rPr>
          <w:lang w:val="uk-UA"/>
        </w:rPr>
      </w:pPr>
    </w:p>
    <w:p w:rsidR="007E7AD0" w:rsidRDefault="007E7AD0">
      <w:pPr>
        <w:rPr>
          <w:lang w:val="uk-UA"/>
        </w:rPr>
      </w:pPr>
    </w:p>
    <w:p w:rsidR="007E7AD0" w:rsidRDefault="007E7AD0">
      <w:pPr>
        <w:rPr>
          <w:lang w:val="uk-UA"/>
        </w:rPr>
      </w:pPr>
    </w:p>
    <w:p w:rsidR="007E7AD0" w:rsidRDefault="007E7AD0">
      <w:pPr>
        <w:rPr>
          <w:lang w:val="uk-UA"/>
        </w:rPr>
      </w:pPr>
    </w:p>
    <w:p w:rsidR="007E7AD0" w:rsidRDefault="007E7AD0">
      <w:pPr>
        <w:rPr>
          <w:lang w:val="uk-UA"/>
        </w:rPr>
      </w:pPr>
    </w:p>
    <w:sectPr w:rsidR="007E7AD0" w:rsidSect="004B5199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C5" w:rsidRDefault="00BE1CC5" w:rsidP="004B5199">
      <w:pPr>
        <w:spacing w:after="0" w:line="240" w:lineRule="auto"/>
      </w:pPr>
      <w:r>
        <w:separator/>
      </w:r>
    </w:p>
  </w:endnote>
  <w:endnote w:type="continuationSeparator" w:id="0">
    <w:p w:rsidR="00BE1CC5" w:rsidRDefault="00BE1CC5" w:rsidP="004B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C5" w:rsidRDefault="00BE1CC5" w:rsidP="004B5199">
      <w:pPr>
        <w:spacing w:after="0" w:line="240" w:lineRule="auto"/>
      </w:pPr>
      <w:r>
        <w:separator/>
      </w:r>
    </w:p>
  </w:footnote>
  <w:footnote w:type="continuationSeparator" w:id="0">
    <w:p w:rsidR="00BE1CC5" w:rsidRDefault="00BE1CC5" w:rsidP="004B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069240"/>
      <w:docPartObj>
        <w:docPartGallery w:val="Page Numbers (Top of Page)"/>
        <w:docPartUnique/>
      </w:docPartObj>
    </w:sdtPr>
    <w:sdtEndPr/>
    <w:sdtContent>
      <w:p w:rsidR="004B5199" w:rsidRDefault="004B51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35">
          <w:rPr>
            <w:noProof/>
          </w:rPr>
          <w:t>2</w:t>
        </w:r>
        <w:r>
          <w:fldChar w:fldCharType="end"/>
        </w:r>
      </w:p>
    </w:sdtContent>
  </w:sdt>
  <w:p w:rsidR="004B5199" w:rsidRDefault="004B51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2E8"/>
    <w:rsid w:val="00032209"/>
    <w:rsid w:val="00061272"/>
    <w:rsid w:val="00076E0D"/>
    <w:rsid w:val="000A2E8C"/>
    <w:rsid w:val="000C0354"/>
    <w:rsid w:val="000C5E4A"/>
    <w:rsid w:val="001106E4"/>
    <w:rsid w:val="00114122"/>
    <w:rsid w:val="00153F16"/>
    <w:rsid w:val="001D16D3"/>
    <w:rsid w:val="001D4F53"/>
    <w:rsid w:val="00284461"/>
    <w:rsid w:val="00345D9A"/>
    <w:rsid w:val="00492612"/>
    <w:rsid w:val="004B5199"/>
    <w:rsid w:val="004E0F7B"/>
    <w:rsid w:val="005D0049"/>
    <w:rsid w:val="006523C2"/>
    <w:rsid w:val="00712441"/>
    <w:rsid w:val="0075765C"/>
    <w:rsid w:val="00763025"/>
    <w:rsid w:val="007E7AD0"/>
    <w:rsid w:val="00840509"/>
    <w:rsid w:val="00907C51"/>
    <w:rsid w:val="00926ECC"/>
    <w:rsid w:val="009570F3"/>
    <w:rsid w:val="00A94582"/>
    <w:rsid w:val="00AC6B29"/>
    <w:rsid w:val="00B03085"/>
    <w:rsid w:val="00B30037"/>
    <w:rsid w:val="00B4457E"/>
    <w:rsid w:val="00BE1CC5"/>
    <w:rsid w:val="00C062E8"/>
    <w:rsid w:val="00CA3B90"/>
    <w:rsid w:val="00DE2BCF"/>
    <w:rsid w:val="00EC453D"/>
    <w:rsid w:val="00EE5454"/>
    <w:rsid w:val="00EF6C35"/>
    <w:rsid w:val="00F90832"/>
    <w:rsid w:val="00F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E8"/>
    <w:rPr>
      <w:rFonts w:cstheme="minorBidi"/>
      <w:b w:val="0"/>
    </w:rPr>
  </w:style>
  <w:style w:type="paragraph" w:styleId="1">
    <w:name w:val="heading 1"/>
    <w:basedOn w:val="a"/>
    <w:next w:val="a"/>
    <w:link w:val="10"/>
    <w:qFormat/>
    <w:rsid w:val="001106E4"/>
    <w:pPr>
      <w:keepNext/>
      <w:spacing w:after="0" w:line="240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06E4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6E4"/>
    <w:rPr>
      <w:rFonts w:eastAsia="Times New Roman"/>
      <w:b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06E4"/>
    <w:rPr>
      <w:rFonts w:eastAsia="Times New Roman"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1106E4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25"/>
    <w:rPr>
      <w:rFonts w:ascii="Tahoma" w:hAnsi="Tahoma" w:cs="Tahoma"/>
      <w:b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51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199"/>
    <w:rPr>
      <w:rFonts w:cstheme="minorBidi"/>
      <w:b w:val="0"/>
    </w:rPr>
  </w:style>
  <w:style w:type="paragraph" w:styleId="a8">
    <w:name w:val="footer"/>
    <w:basedOn w:val="a"/>
    <w:link w:val="a9"/>
    <w:uiPriority w:val="99"/>
    <w:unhideWhenUsed/>
    <w:rsid w:val="004B51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199"/>
    <w:rPr>
      <w:rFonts w:cstheme="minorBid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ТЕТЯНА ВЕРТИПОРОХ</cp:lastModifiedBy>
  <cp:revision>36</cp:revision>
  <cp:lastPrinted>2012-12-05T12:39:00Z</cp:lastPrinted>
  <dcterms:created xsi:type="dcterms:W3CDTF">2012-08-01T07:05:00Z</dcterms:created>
  <dcterms:modified xsi:type="dcterms:W3CDTF">2012-12-24T14:01:00Z</dcterms:modified>
</cp:coreProperties>
</file>